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F0FCB" w14:textId="77777777" w:rsidR="000F2C2E" w:rsidRPr="0056561C" w:rsidRDefault="007A769F" w:rsidP="000F2C2E">
      <w:pPr>
        <w:spacing w:line="276" w:lineRule="auto"/>
        <w:rPr>
          <w:b/>
          <w:bCs/>
          <w:sz w:val="28"/>
          <w:szCs w:val="28"/>
        </w:rPr>
      </w:pPr>
      <w:r w:rsidRPr="0056561C">
        <w:rPr>
          <w:b/>
          <w:sz w:val="28"/>
          <w:szCs w:val="20"/>
          <w:lang w:val="en-GB"/>
        </w:rPr>
        <w:t xml:space="preserve">The </w:t>
      </w:r>
      <w:r w:rsidR="000F2C2E" w:rsidRPr="0056561C">
        <w:rPr>
          <w:b/>
          <w:sz w:val="28"/>
          <w:szCs w:val="20"/>
          <w:lang w:val="en-GB"/>
        </w:rPr>
        <w:t xml:space="preserve">Republic of Korea’s views </w:t>
      </w:r>
      <w:r w:rsidR="000F2C2E" w:rsidRPr="0056561C">
        <w:rPr>
          <w:b/>
          <w:sz w:val="28"/>
          <w:szCs w:val="28"/>
          <w:lang w:val="en-GB"/>
        </w:rPr>
        <w:t>on</w:t>
      </w:r>
      <w:r w:rsidR="000F2C2E" w:rsidRPr="0056561C">
        <w:rPr>
          <w:b/>
          <w:sz w:val="28"/>
          <w:szCs w:val="28"/>
        </w:rPr>
        <w:t xml:space="preserve"> </w:t>
      </w:r>
      <w:bookmarkStart w:id="0" w:name="_Hlk98702200"/>
      <w:r w:rsidR="000F2C2E" w:rsidRPr="0056561C">
        <w:rPr>
          <w:rFonts w:hint="eastAsia"/>
          <w:b/>
          <w:sz w:val="28"/>
          <w:szCs w:val="28"/>
        </w:rPr>
        <w:t>A</w:t>
      </w:r>
      <w:r w:rsidR="000F2C2E" w:rsidRPr="0056561C">
        <w:rPr>
          <w:b/>
          <w:sz w:val="28"/>
          <w:szCs w:val="28"/>
        </w:rPr>
        <w:t xml:space="preserve">rticle 6, paragraph 4, of the Paris Agreement </w:t>
      </w:r>
      <w:r w:rsidR="000F2C2E" w:rsidRPr="0056561C">
        <w:rPr>
          <w:b/>
          <w:bCs/>
          <w:sz w:val="28"/>
          <w:szCs w:val="28"/>
        </w:rPr>
        <w:t>referred to in paragraph 10 of decision -/CMA.</w:t>
      </w:r>
      <w:bookmarkEnd w:id="0"/>
      <w:r w:rsidR="000F2C2E" w:rsidRPr="0056561C">
        <w:rPr>
          <w:b/>
          <w:bCs/>
          <w:sz w:val="28"/>
          <w:szCs w:val="28"/>
        </w:rPr>
        <w:t>4</w:t>
      </w:r>
    </w:p>
    <w:p w14:paraId="3C6DB391" w14:textId="77777777" w:rsidR="00A20D71" w:rsidRPr="0056561C" w:rsidRDefault="00A20D71" w:rsidP="000F2C2E">
      <w:pPr>
        <w:spacing w:line="276" w:lineRule="auto"/>
        <w:rPr>
          <w:b/>
          <w:sz w:val="28"/>
          <w:szCs w:val="28"/>
        </w:rPr>
      </w:pPr>
    </w:p>
    <w:p w14:paraId="578E8CD4" w14:textId="77777777" w:rsidR="00A20D71" w:rsidRPr="0056561C" w:rsidRDefault="00A20D71" w:rsidP="00A20D71">
      <w:pPr>
        <w:pStyle w:val="a5"/>
        <w:numPr>
          <w:ilvl w:val="0"/>
          <w:numId w:val="1"/>
        </w:numPr>
        <w:rPr>
          <w:b/>
          <w:bCs/>
          <w:sz w:val="28"/>
          <w:szCs w:val="28"/>
        </w:rPr>
      </w:pPr>
      <w:r w:rsidRPr="0056561C">
        <w:rPr>
          <w:b/>
          <w:bCs/>
          <w:sz w:val="28"/>
          <w:szCs w:val="28"/>
        </w:rPr>
        <w:t>Introduction</w:t>
      </w:r>
    </w:p>
    <w:p w14:paraId="5742E402" w14:textId="68D64E4D" w:rsidR="00CF24CC" w:rsidRPr="0056561C" w:rsidRDefault="00E579B1" w:rsidP="00CF24CC">
      <w:pPr>
        <w:spacing w:line="276" w:lineRule="auto"/>
        <w:ind w:firstLineChars="100" w:firstLine="220"/>
        <w:rPr>
          <w:bCs/>
          <w:szCs w:val="22"/>
        </w:rPr>
      </w:pPr>
      <w:r>
        <w:rPr>
          <w:lang w:val="en-GB"/>
        </w:rPr>
        <w:t xml:space="preserve">Pursuant to paragraph 10 </w:t>
      </w:r>
      <w:bookmarkStart w:id="1" w:name="_GoBack"/>
      <w:bookmarkEnd w:id="1"/>
      <w:r w:rsidR="00CF24CC" w:rsidRPr="0056561C">
        <w:rPr>
          <w:bCs/>
          <w:szCs w:val="22"/>
        </w:rPr>
        <w:t>of decision -/CMA.4,</w:t>
      </w:r>
      <w:r w:rsidR="00CF24CC" w:rsidRPr="0056561C">
        <w:rPr>
          <w:lang w:val="en-GB"/>
        </w:rPr>
        <w:t xml:space="preserve"> the Republic of Korea (ROK) </w:t>
      </w:r>
      <w:r w:rsidR="00CF24CC" w:rsidRPr="0056561C">
        <w:t>is pleased to submit its views</w:t>
      </w:r>
      <w:r w:rsidR="00CF24CC" w:rsidRPr="0056561C">
        <w:rPr>
          <w:lang w:val="en-GB"/>
        </w:rPr>
        <w:t xml:space="preserve"> </w:t>
      </w:r>
      <w:r w:rsidR="00CF24CC" w:rsidRPr="0056561C">
        <w:rPr>
          <w:szCs w:val="22"/>
          <w:lang w:val="en-GB"/>
        </w:rPr>
        <w:t>on</w:t>
      </w:r>
      <w:r w:rsidR="00CF24CC" w:rsidRPr="0056561C">
        <w:rPr>
          <w:bCs/>
          <w:szCs w:val="22"/>
        </w:rPr>
        <w:t xml:space="preserve"> the matters referred to in paragraph 9 of decision -/CMA.4. The matters on which Parties have been called on to provide their views are as follows:</w:t>
      </w:r>
    </w:p>
    <w:p w14:paraId="0B3008F3" w14:textId="77777777" w:rsidR="00230212" w:rsidRPr="0056561C" w:rsidRDefault="00230212" w:rsidP="00230212">
      <w:pPr>
        <w:pStyle w:val="Default"/>
        <w:rPr>
          <w:color w:val="auto"/>
          <w:sz w:val="22"/>
          <w:szCs w:val="22"/>
        </w:rPr>
      </w:pPr>
    </w:p>
    <w:p w14:paraId="4CD3FD70" w14:textId="77777777" w:rsidR="00230212" w:rsidRPr="0056561C" w:rsidRDefault="00230212" w:rsidP="00231BA0">
      <w:pPr>
        <w:pStyle w:val="Default"/>
        <w:spacing w:after="148"/>
        <w:ind w:left="800"/>
        <w:rPr>
          <w:color w:val="auto"/>
          <w:sz w:val="22"/>
          <w:szCs w:val="22"/>
        </w:rPr>
      </w:pPr>
      <w:r w:rsidRPr="0056561C">
        <w:rPr>
          <w:color w:val="auto"/>
          <w:sz w:val="22"/>
          <w:szCs w:val="22"/>
        </w:rPr>
        <w:t xml:space="preserve">(a) Consideration of whether Article 6, paragraph 4, activities could include emission avoidance and conservation enhancement activities; </w:t>
      </w:r>
    </w:p>
    <w:p w14:paraId="7BAE7D23" w14:textId="77777777" w:rsidR="00230212" w:rsidRPr="0056561C" w:rsidRDefault="00230212" w:rsidP="00231BA0">
      <w:pPr>
        <w:pStyle w:val="Default"/>
        <w:spacing w:after="148"/>
        <w:ind w:left="800"/>
        <w:rPr>
          <w:color w:val="auto"/>
          <w:sz w:val="22"/>
          <w:szCs w:val="22"/>
        </w:rPr>
      </w:pPr>
      <w:r w:rsidRPr="0056561C">
        <w:rPr>
          <w:color w:val="auto"/>
          <w:sz w:val="22"/>
          <w:szCs w:val="22"/>
        </w:rPr>
        <w:t xml:space="preserve">(b) Connection of the mechanism registry to the international registry as per paragraph 63 of the rules, modalities and procedures for the mechanism, as well as to other registries referred to in decision 2/CMA.3, annex, paragraph 29, if applicable, including the nature and extent of interoperable features; </w:t>
      </w:r>
    </w:p>
    <w:p w14:paraId="7003A48B" w14:textId="77777777" w:rsidR="00230212" w:rsidRPr="0056561C" w:rsidRDefault="00230212" w:rsidP="00231BA0">
      <w:pPr>
        <w:pStyle w:val="Default"/>
        <w:ind w:left="800"/>
        <w:rPr>
          <w:color w:val="auto"/>
          <w:sz w:val="22"/>
          <w:szCs w:val="22"/>
        </w:rPr>
      </w:pPr>
      <w:r w:rsidRPr="0056561C">
        <w:rPr>
          <w:color w:val="auto"/>
          <w:sz w:val="22"/>
          <w:szCs w:val="22"/>
        </w:rPr>
        <w:t xml:space="preserve">(c) Provision of a statement by the host Party to the Supervisory Body specifying whether it authorizes Article 6, paragraph 4, emission reductions issued for an Article 6, paragraph 4, activity for use towards achievement of nationally determined contributions and/or for other international mitigation purposes, as defined in decision 2/CMA.3, in accordance with paragraph 42 of the rules, modalities and procedures, including its timing, relevant information on the authorization and any revisions; </w:t>
      </w:r>
    </w:p>
    <w:p w14:paraId="56CC5A03" w14:textId="77777777" w:rsidR="00230212" w:rsidRPr="0056561C" w:rsidRDefault="00230212" w:rsidP="00230212">
      <w:pPr>
        <w:pStyle w:val="Default"/>
        <w:numPr>
          <w:ilvl w:val="1"/>
          <w:numId w:val="2"/>
        </w:numPr>
        <w:rPr>
          <w:color w:val="auto"/>
          <w:sz w:val="22"/>
          <w:szCs w:val="22"/>
        </w:rPr>
      </w:pPr>
    </w:p>
    <w:p w14:paraId="0533ABE2" w14:textId="3BFD1B16" w:rsidR="007F1A15" w:rsidRPr="0056561C" w:rsidRDefault="00C326D0" w:rsidP="00E94FAE">
      <w:pPr>
        <w:spacing w:line="276" w:lineRule="auto"/>
        <w:ind w:firstLineChars="100" w:firstLine="220"/>
        <w:rPr>
          <w:bCs/>
          <w:szCs w:val="22"/>
        </w:rPr>
      </w:pPr>
      <w:r w:rsidRPr="0056561C">
        <w:rPr>
          <w:bCs/>
          <w:szCs w:val="22"/>
        </w:rPr>
        <w:t>Regarding the</w:t>
      </w:r>
      <w:r w:rsidR="004D43A8" w:rsidRPr="0056561C">
        <w:rPr>
          <w:bCs/>
          <w:szCs w:val="22"/>
        </w:rPr>
        <w:t xml:space="preserve"> </w:t>
      </w:r>
      <w:r w:rsidR="00231BA0" w:rsidRPr="0056561C">
        <w:rPr>
          <w:bCs/>
          <w:szCs w:val="22"/>
        </w:rPr>
        <w:t xml:space="preserve">interoperability between registries, </w:t>
      </w:r>
      <w:r w:rsidR="007A769F" w:rsidRPr="0056561C">
        <w:rPr>
          <w:bCs/>
          <w:szCs w:val="22"/>
        </w:rPr>
        <w:t xml:space="preserve">the </w:t>
      </w:r>
      <w:r w:rsidR="00C95090" w:rsidRPr="0056561C">
        <w:rPr>
          <w:rFonts w:hint="eastAsia"/>
          <w:bCs/>
          <w:szCs w:val="22"/>
        </w:rPr>
        <w:t>R</w:t>
      </w:r>
      <w:r w:rsidR="00C95090" w:rsidRPr="0056561C">
        <w:rPr>
          <w:bCs/>
          <w:szCs w:val="22"/>
        </w:rPr>
        <w:t>OK would like to recall our views</w:t>
      </w:r>
      <w:r w:rsidR="002523C8" w:rsidRPr="0056561C">
        <w:rPr>
          <w:bCs/>
          <w:szCs w:val="22"/>
        </w:rPr>
        <w:t xml:space="preserve"> expressed in our previous submissions </w:t>
      </w:r>
      <w:r w:rsidR="00230212" w:rsidRPr="0056561C">
        <w:rPr>
          <w:bCs/>
          <w:szCs w:val="22"/>
        </w:rPr>
        <w:t xml:space="preserve">particularly </w:t>
      </w:r>
      <w:r w:rsidR="004D43A8" w:rsidRPr="0056561C">
        <w:rPr>
          <w:bCs/>
          <w:szCs w:val="22"/>
        </w:rPr>
        <w:t xml:space="preserve">the </w:t>
      </w:r>
      <w:r w:rsidR="00230212" w:rsidRPr="0056561C">
        <w:rPr>
          <w:bCs/>
          <w:szCs w:val="22"/>
        </w:rPr>
        <w:t xml:space="preserve">infrastructure section which was submitted </w:t>
      </w:r>
      <w:r w:rsidR="004D43A8" w:rsidRPr="0056561C">
        <w:rPr>
          <w:bCs/>
          <w:szCs w:val="22"/>
        </w:rPr>
        <w:t>in</w:t>
      </w:r>
      <w:r w:rsidR="00C90324" w:rsidRPr="0056561C">
        <w:rPr>
          <w:bCs/>
          <w:szCs w:val="22"/>
        </w:rPr>
        <w:t xml:space="preserve"> September</w:t>
      </w:r>
      <w:r w:rsidR="00230212" w:rsidRPr="0056561C">
        <w:rPr>
          <w:bCs/>
          <w:szCs w:val="22"/>
        </w:rPr>
        <w:t xml:space="preserve"> </w:t>
      </w:r>
      <w:r w:rsidR="00C90324" w:rsidRPr="0056561C">
        <w:rPr>
          <w:bCs/>
          <w:szCs w:val="22"/>
        </w:rPr>
        <w:t>27</w:t>
      </w:r>
      <w:r w:rsidR="00C90324" w:rsidRPr="0056561C">
        <w:rPr>
          <w:bCs/>
          <w:szCs w:val="22"/>
          <w:vertAlign w:val="superscript"/>
        </w:rPr>
        <w:t>th</w:t>
      </w:r>
      <w:r w:rsidR="00C90324" w:rsidRPr="0056561C">
        <w:rPr>
          <w:bCs/>
          <w:szCs w:val="22"/>
        </w:rPr>
        <w:t>, 2022</w:t>
      </w:r>
      <w:r w:rsidR="006B5872" w:rsidRPr="0056561C">
        <w:rPr>
          <w:rStyle w:val="a4"/>
          <w:bCs/>
          <w:szCs w:val="22"/>
        </w:rPr>
        <w:footnoteReference w:id="1"/>
      </w:r>
      <w:r w:rsidR="00C90324" w:rsidRPr="0056561C">
        <w:rPr>
          <w:bCs/>
          <w:szCs w:val="22"/>
        </w:rPr>
        <w:t>.</w:t>
      </w:r>
    </w:p>
    <w:p w14:paraId="1445B5B8" w14:textId="77777777" w:rsidR="00231BA0" w:rsidRPr="0056561C" w:rsidRDefault="00231BA0" w:rsidP="00F51E92">
      <w:pPr>
        <w:spacing w:line="276" w:lineRule="auto"/>
        <w:ind w:firstLineChars="100" w:firstLine="220"/>
        <w:rPr>
          <w:bCs/>
          <w:szCs w:val="22"/>
        </w:rPr>
      </w:pPr>
    </w:p>
    <w:p w14:paraId="51592165" w14:textId="77777777" w:rsidR="00FA4F3A" w:rsidRPr="0056561C" w:rsidRDefault="00FA4F3A" w:rsidP="00F51E92">
      <w:pPr>
        <w:spacing w:line="276" w:lineRule="auto"/>
        <w:ind w:firstLineChars="100" w:firstLine="220"/>
        <w:rPr>
          <w:bCs/>
          <w:szCs w:val="22"/>
        </w:rPr>
      </w:pPr>
    </w:p>
    <w:p w14:paraId="6362F974" w14:textId="77777777" w:rsidR="00E94FAE" w:rsidRPr="0056561C" w:rsidRDefault="00E94FAE" w:rsidP="00E94FAE">
      <w:pPr>
        <w:pStyle w:val="a5"/>
        <w:numPr>
          <w:ilvl w:val="0"/>
          <w:numId w:val="1"/>
        </w:numPr>
        <w:rPr>
          <w:b/>
          <w:bCs/>
          <w:sz w:val="28"/>
          <w:szCs w:val="28"/>
        </w:rPr>
      </w:pPr>
      <w:r w:rsidRPr="0056561C">
        <w:rPr>
          <w:rFonts w:hint="eastAsia"/>
          <w:b/>
          <w:bCs/>
          <w:sz w:val="28"/>
          <w:szCs w:val="28"/>
        </w:rPr>
        <w:t>E</w:t>
      </w:r>
      <w:r w:rsidRPr="0056561C">
        <w:rPr>
          <w:b/>
          <w:bCs/>
          <w:sz w:val="28"/>
          <w:szCs w:val="28"/>
        </w:rPr>
        <w:t>mission avoidance and conservation enhancement activities</w:t>
      </w:r>
    </w:p>
    <w:p w14:paraId="0AAEEB35" w14:textId="332F5035" w:rsidR="0012713D" w:rsidRPr="0056561C" w:rsidRDefault="00C326D0" w:rsidP="002C0C0F">
      <w:pPr>
        <w:spacing w:line="276" w:lineRule="auto"/>
        <w:ind w:firstLineChars="100" w:firstLine="220"/>
        <w:rPr>
          <w:bCs/>
          <w:szCs w:val="22"/>
        </w:rPr>
      </w:pPr>
      <w:r w:rsidRPr="0056561C">
        <w:rPr>
          <w:bCs/>
          <w:szCs w:val="22"/>
        </w:rPr>
        <w:t>In our view, t</w:t>
      </w:r>
      <w:r w:rsidR="001C7AD8" w:rsidRPr="0056561C">
        <w:rPr>
          <w:bCs/>
          <w:szCs w:val="22"/>
        </w:rPr>
        <w:t xml:space="preserve">here is no clear definition </w:t>
      </w:r>
      <w:r w:rsidR="00C95A47" w:rsidRPr="0056561C">
        <w:rPr>
          <w:bCs/>
          <w:szCs w:val="22"/>
        </w:rPr>
        <w:t xml:space="preserve">or </w:t>
      </w:r>
      <w:r w:rsidRPr="0056561C">
        <w:rPr>
          <w:bCs/>
          <w:szCs w:val="22"/>
        </w:rPr>
        <w:t xml:space="preserve">a </w:t>
      </w:r>
      <w:r w:rsidR="00C95A47" w:rsidRPr="0056561C">
        <w:rPr>
          <w:bCs/>
          <w:szCs w:val="22"/>
        </w:rPr>
        <w:t xml:space="preserve">mutually agreed </w:t>
      </w:r>
      <w:r w:rsidRPr="0056561C">
        <w:rPr>
          <w:bCs/>
          <w:szCs w:val="22"/>
        </w:rPr>
        <w:t>understanding as to</w:t>
      </w:r>
      <w:r w:rsidR="00C95A47" w:rsidRPr="0056561C">
        <w:rPr>
          <w:bCs/>
          <w:szCs w:val="22"/>
        </w:rPr>
        <w:t xml:space="preserve"> what exactly ‘emission avoidance’ and ‘conservation enhancement</w:t>
      </w:r>
      <w:r w:rsidRPr="0056561C">
        <w:rPr>
          <w:bCs/>
          <w:szCs w:val="22"/>
        </w:rPr>
        <w:t>’</w:t>
      </w:r>
      <w:r w:rsidR="00C95A47" w:rsidRPr="0056561C">
        <w:rPr>
          <w:bCs/>
          <w:szCs w:val="22"/>
        </w:rPr>
        <w:t xml:space="preserve"> activities refer to.</w:t>
      </w:r>
      <w:r w:rsidR="00C671C4" w:rsidRPr="0056561C">
        <w:rPr>
          <w:bCs/>
          <w:szCs w:val="22"/>
        </w:rPr>
        <w:t xml:space="preserve"> </w:t>
      </w:r>
      <w:r w:rsidRPr="0056561C">
        <w:rPr>
          <w:bCs/>
          <w:szCs w:val="22"/>
        </w:rPr>
        <w:t xml:space="preserve">Without a clear definition of emission avoidance and conservation enhancement activities, </w:t>
      </w:r>
      <w:r w:rsidR="00964FDB" w:rsidRPr="0056561C">
        <w:rPr>
          <w:bCs/>
          <w:szCs w:val="22"/>
        </w:rPr>
        <w:t>Parties</w:t>
      </w:r>
      <w:r w:rsidRPr="0056561C">
        <w:rPr>
          <w:bCs/>
          <w:szCs w:val="22"/>
        </w:rPr>
        <w:t xml:space="preserve"> cannot properly </w:t>
      </w:r>
      <w:r w:rsidR="00964FDB" w:rsidRPr="0056561C">
        <w:rPr>
          <w:bCs/>
          <w:szCs w:val="22"/>
        </w:rPr>
        <w:t>consider</w:t>
      </w:r>
      <w:r w:rsidRPr="0056561C">
        <w:rPr>
          <w:bCs/>
          <w:szCs w:val="22"/>
        </w:rPr>
        <w:t xml:space="preserve"> what activities can be </w:t>
      </w:r>
      <w:r w:rsidR="00964FDB" w:rsidRPr="0056561C">
        <w:rPr>
          <w:bCs/>
          <w:szCs w:val="22"/>
        </w:rPr>
        <w:t>regarded</w:t>
      </w:r>
      <w:r w:rsidRPr="0056561C">
        <w:rPr>
          <w:bCs/>
          <w:szCs w:val="22"/>
        </w:rPr>
        <w:t xml:space="preserve"> as emission avoidance and conservation enhancement activities and whether such activities can be counted as </w:t>
      </w:r>
      <w:r w:rsidRPr="0056561C">
        <w:rPr>
          <w:szCs w:val="22"/>
        </w:rPr>
        <w:t>Article 6, paragraph 4, activities</w:t>
      </w:r>
      <w:r w:rsidRPr="0056561C">
        <w:rPr>
          <w:bCs/>
          <w:szCs w:val="22"/>
        </w:rPr>
        <w:t>. I</w:t>
      </w:r>
      <w:r w:rsidR="00F64648" w:rsidRPr="0056561C">
        <w:rPr>
          <w:bCs/>
          <w:szCs w:val="22"/>
        </w:rPr>
        <w:t xml:space="preserve">t is </w:t>
      </w:r>
      <w:r w:rsidRPr="0056561C">
        <w:rPr>
          <w:bCs/>
          <w:szCs w:val="22"/>
        </w:rPr>
        <w:t xml:space="preserve">therefore </w:t>
      </w:r>
      <w:r w:rsidR="00F64648" w:rsidRPr="0056561C">
        <w:rPr>
          <w:bCs/>
          <w:szCs w:val="22"/>
        </w:rPr>
        <w:t xml:space="preserve">important to </w:t>
      </w:r>
      <w:r w:rsidR="000A3C32" w:rsidRPr="0056561C">
        <w:rPr>
          <w:bCs/>
          <w:szCs w:val="22"/>
        </w:rPr>
        <w:t>first</w:t>
      </w:r>
      <w:r w:rsidRPr="0056561C">
        <w:rPr>
          <w:bCs/>
          <w:szCs w:val="22"/>
        </w:rPr>
        <w:t xml:space="preserve"> establish </w:t>
      </w:r>
      <w:r w:rsidR="0037426F" w:rsidRPr="0056561C">
        <w:rPr>
          <w:rFonts w:hint="eastAsia"/>
          <w:bCs/>
          <w:szCs w:val="22"/>
        </w:rPr>
        <w:t>a</w:t>
      </w:r>
      <w:r w:rsidR="0037426F" w:rsidRPr="0056561C">
        <w:rPr>
          <w:bCs/>
          <w:szCs w:val="22"/>
        </w:rPr>
        <w:t xml:space="preserve"> </w:t>
      </w:r>
      <w:r w:rsidR="0037426F" w:rsidRPr="0056561C">
        <w:rPr>
          <w:rFonts w:hint="eastAsia"/>
          <w:bCs/>
          <w:szCs w:val="22"/>
        </w:rPr>
        <w:t>clear</w:t>
      </w:r>
      <w:r w:rsidR="0037426F" w:rsidRPr="0056561C">
        <w:rPr>
          <w:bCs/>
          <w:szCs w:val="22"/>
        </w:rPr>
        <w:t xml:space="preserve"> </w:t>
      </w:r>
      <w:r w:rsidR="0037426F" w:rsidRPr="0056561C">
        <w:rPr>
          <w:rFonts w:hint="eastAsia"/>
          <w:bCs/>
          <w:szCs w:val="22"/>
        </w:rPr>
        <w:t>definition</w:t>
      </w:r>
      <w:r w:rsidR="0037426F" w:rsidRPr="0056561C">
        <w:rPr>
          <w:bCs/>
          <w:szCs w:val="22"/>
        </w:rPr>
        <w:t xml:space="preserve"> </w:t>
      </w:r>
      <w:r w:rsidR="0037426F" w:rsidRPr="0056561C">
        <w:rPr>
          <w:rFonts w:hint="eastAsia"/>
          <w:bCs/>
          <w:szCs w:val="22"/>
        </w:rPr>
        <w:t>of</w:t>
      </w:r>
      <w:r w:rsidR="0037426F" w:rsidRPr="0056561C">
        <w:rPr>
          <w:bCs/>
          <w:szCs w:val="22"/>
        </w:rPr>
        <w:t xml:space="preserve"> emission avoidance and conservation enhancement activities </w:t>
      </w:r>
      <w:r w:rsidR="0037426F" w:rsidRPr="0056561C">
        <w:rPr>
          <w:rFonts w:hint="eastAsia"/>
          <w:bCs/>
          <w:szCs w:val="22"/>
        </w:rPr>
        <w:t>and</w:t>
      </w:r>
      <w:r w:rsidR="0037426F" w:rsidRPr="0056561C">
        <w:rPr>
          <w:bCs/>
          <w:szCs w:val="22"/>
        </w:rPr>
        <w:t xml:space="preserve"> </w:t>
      </w:r>
      <w:r w:rsidR="0037426F" w:rsidRPr="0056561C">
        <w:rPr>
          <w:rFonts w:hint="eastAsia"/>
          <w:bCs/>
          <w:szCs w:val="22"/>
        </w:rPr>
        <w:t>then</w:t>
      </w:r>
      <w:r w:rsidR="0037426F" w:rsidRPr="0056561C">
        <w:rPr>
          <w:bCs/>
          <w:szCs w:val="22"/>
        </w:rPr>
        <w:t xml:space="preserve"> </w:t>
      </w:r>
      <w:r w:rsidRPr="0056561C">
        <w:rPr>
          <w:bCs/>
          <w:szCs w:val="22"/>
        </w:rPr>
        <w:t xml:space="preserve">a common understanding of what activities </w:t>
      </w:r>
      <w:r w:rsidR="0037426F" w:rsidRPr="0056561C">
        <w:rPr>
          <w:rFonts w:hint="eastAsia"/>
          <w:bCs/>
          <w:szCs w:val="22"/>
        </w:rPr>
        <w:t>fit</w:t>
      </w:r>
      <w:r w:rsidR="0037426F" w:rsidRPr="0056561C">
        <w:rPr>
          <w:bCs/>
          <w:szCs w:val="22"/>
        </w:rPr>
        <w:t xml:space="preserve"> </w:t>
      </w:r>
      <w:r w:rsidR="0037426F" w:rsidRPr="0056561C">
        <w:rPr>
          <w:rFonts w:hint="eastAsia"/>
          <w:bCs/>
          <w:szCs w:val="22"/>
        </w:rPr>
        <w:t>such</w:t>
      </w:r>
      <w:r w:rsidR="0037426F" w:rsidRPr="0056561C">
        <w:rPr>
          <w:bCs/>
          <w:szCs w:val="22"/>
        </w:rPr>
        <w:t xml:space="preserve"> </w:t>
      </w:r>
      <w:r w:rsidR="0037426F" w:rsidRPr="0056561C">
        <w:rPr>
          <w:rFonts w:hint="eastAsia"/>
          <w:bCs/>
          <w:szCs w:val="22"/>
        </w:rPr>
        <w:t>a</w:t>
      </w:r>
      <w:r w:rsidR="0037426F" w:rsidRPr="0056561C">
        <w:rPr>
          <w:bCs/>
          <w:szCs w:val="22"/>
        </w:rPr>
        <w:t xml:space="preserve"> </w:t>
      </w:r>
      <w:r w:rsidR="0037426F" w:rsidRPr="0056561C">
        <w:rPr>
          <w:rFonts w:hint="eastAsia"/>
          <w:bCs/>
          <w:szCs w:val="22"/>
        </w:rPr>
        <w:t>definition</w:t>
      </w:r>
      <w:r w:rsidR="0037426F" w:rsidRPr="0056561C">
        <w:rPr>
          <w:bCs/>
          <w:szCs w:val="22"/>
        </w:rPr>
        <w:t xml:space="preserve"> </w:t>
      </w:r>
      <w:r w:rsidR="0037426F" w:rsidRPr="0056561C">
        <w:rPr>
          <w:rFonts w:hint="eastAsia"/>
          <w:bCs/>
          <w:szCs w:val="22"/>
        </w:rPr>
        <w:t>and</w:t>
      </w:r>
      <w:r w:rsidR="0037426F" w:rsidRPr="0056561C">
        <w:rPr>
          <w:bCs/>
          <w:szCs w:val="22"/>
        </w:rPr>
        <w:t xml:space="preserve"> </w:t>
      </w:r>
      <w:r w:rsidR="0037426F" w:rsidRPr="0056561C">
        <w:rPr>
          <w:rFonts w:hint="eastAsia"/>
          <w:bCs/>
          <w:szCs w:val="22"/>
        </w:rPr>
        <w:t>might</w:t>
      </w:r>
      <w:r w:rsidR="0037426F" w:rsidRPr="0056561C">
        <w:rPr>
          <w:bCs/>
          <w:szCs w:val="22"/>
        </w:rPr>
        <w:t xml:space="preserve"> </w:t>
      </w:r>
      <w:r w:rsidR="0037426F" w:rsidRPr="0056561C">
        <w:rPr>
          <w:rFonts w:hint="eastAsia"/>
          <w:bCs/>
          <w:szCs w:val="22"/>
        </w:rPr>
        <w:t>hence</w:t>
      </w:r>
      <w:r w:rsidR="00964FDB" w:rsidRPr="0056561C">
        <w:rPr>
          <w:bCs/>
          <w:szCs w:val="22"/>
        </w:rPr>
        <w:t xml:space="preserve"> be regarded as</w:t>
      </w:r>
      <w:r w:rsidRPr="0056561C">
        <w:rPr>
          <w:bCs/>
          <w:szCs w:val="22"/>
        </w:rPr>
        <w:t xml:space="preserve"> emission </w:t>
      </w:r>
      <w:r w:rsidR="00F64648" w:rsidRPr="0056561C">
        <w:rPr>
          <w:bCs/>
          <w:szCs w:val="22"/>
        </w:rPr>
        <w:t>avoidance and conservation enhancement activities</w:t>
      </w:r>
      <w:r w:rsidR="000A3C32" w:rsidRPr="0056561C">
        <w:rPr>
          <w:bCs/>
          <w:szCs w:val="22"/>
        </w:rPr>
        <w:t>.</w:t>
      </w:r>
      <w:r w:rsidR="00F64648" w:rsidRPr="0056561C">
        <w:rPr>
          <w:bCs/>
          <w:szCs w:val="22"/>
        </w:rPr>
        <w:t xml:space="preserve"> </w:t>
      </w:r>
      <w:r w:rsidR="0012713D" w:rsidRPr="0056561C">
        <w:rPr>
          <w:bCs/>
          <w:szCs w:val="22"/>
        </w:rPr>
        <w:t xml:space="preserve">Constructive discussions on whether emission avoidance and conservation enhancement activities could be included in Article 6, paragraph 4, activities are possible only after Parties have a shared understanding of what such activities are. </w:t>
      </w:r>
    </w:p>
    <w:p w14:paraId="6708C835" w14:textId="159F180A" w:rsidR="002C0C0F" w:rsidRPr="0056561C" w:rsidRDefault="00BA4C5C" w:rsidP="00CF24CC">
      <w:pPr>
        <w:spacing w:line="276" w:lineRule="auto"/>
        <w:ind w:firstLineChars="100" w:firstLine="220"/>
        <w:rPr>
          <w:szCs w:val="22"/>
        </w:rPr>
      </w:pPr>
      <w:r w:rsidRPr="0056561C">
        <w:rPr>
          <w:bCs/>
          <w:szCs w:val="22"/>
        </w:rPr>
        <w:lastRenderedPageBreak/>
        <w:t>Partie</w:t>
      </w:r>
      <w:r w:rsidR="000A3C32" w:rsidRPr="0056561C">
        <w:rPr>
          <w:bCs/>
          <w:szCs w:val="22"/>
        </w:rPr>
        <w:t xml:space="preserve">s who intend to </w:t>
      </w:r>
      <w:r w:rsidRPr="0056561C">
        <w:rPr>
          <w:bCs/>
          <w:szCs w:val="22"/>
        </w:rPr>
        <w:t xml:space="preserve">participate in </w:t>
      </w:r>
      <w:r w:rsidR="00964FDB" w:rsidRPr="0056561C">
        <w:rPr>
          <w:bCs/>
          <w:szCs w:val="22"/>
        </w:rPr>
        <w:t>such</w:t>
      </w:r>
      <w:r w:rsidR="000A3C32" w:rsidRPr="0056561C">
        <w:rPr>
          <w:bCs/>
          <w:szCs w:val="22"/>
        </w:rPr>
        <w:t xml:space="preserve"> activities </w:t>
      </w:r>
      <w:r w:rsidR="00964FDB" w:rsidRPr="0056561C">
        <w:rPr>
          <w:bCs/>
          <w:szCs w:val="22"/>
        </w:rPr>
        <w:t>should</w:t>
      </w:r>
      <w:r w:rsidR="000A3C32" w:rsidRPr="0056561C">
        <w:rPr>
          <w:bCs/>
          <w:szCs w:val="22"/>
        </w:rPr>
        <w:t xml:space="preserve"> provide </w:t>
      </w:r>
      <w:r w:rsidR="0037426F" w:rsidRPr="0056561C">
        <w:rPr>
          <w:rFonts w:hint="eastAsia"/>
          <w:bCs/>
          <w:szCs w:val="22"/>
        </w:rPr>
        <w:t>a</w:t>
      </w:r>
      <w:r w:rsidR="0037426F" w:rsidRPr="0056561C">
        <w:rPr>
          <w:bCs/>
          <w:szCs w:val="22"/>
        </w:rPr>
        <w:t xml:space="preserve"> </w:t>
      </w:r>
      <w:r w:rsidR="0037426F" w:rsidRPr="0056561C">
        <w:rPr>
          <w:rFonts w:hint="eastAsia"/>
          <w:bCs/>
          <w:szCs w:val="22"/>
        </w:rPr>
        <w:t>definition</w:t>
      </w:r>
      <w:r w:rsidR="0037426F" w:rsidRPr="0056561C">
        <w:rPr>
          <w:bCs/>
          <w:szCs w:val="22"/>
        </w:rPr>
        <w:t xml:space="preserve"> </w:t>
      </w:r>
      <w:r w:rsidR="0037426F" w:rsidRPr="0056561C">
        <w:rPr>
          <w:rFonts w:hint="eastAsia"/>
          <w:bCs/>
          <w:szCs w:val="22"/>
        </w:rPr>
        <w:t>of</w:t>
      </w:r>
      <w:r w:rsidR="0037426F" w:rsidRPr="0056561C">
        <w:rPr>
          <w:bCs/>
          <w:szCs w:val="22"/>
        </w:rPr>
        <w:t xml:space="preserve"> emission avoidance and conservation enhancement activities </w:t>
      </w:r>
      <w:r w:rsidR="0037426F" w:rsidRPr="0056561C">
        <w:rPr>
          <w:rFonts w:hint="eastAsia"/>
          <w:bCs/>
          <w:szCs w:val="22"/>
        </w:rPr>
        <w:t>and</w:t>
      </w:r>
      <w:r w:rsidR="0037426F" w:rsidRPr="0056561C">
        <w:rPr>
          <w:bCs/>
          <w:szCs w:val="22"/>
        </w:rPr>
        <w:t xml:space="preserve"> </w:t>
      </w:r>
      <w:r w:rsidR="00964FDB" w:rsidRPr="0056561C">
        <w:rPr>
          <w:bCs/>
          <w:szCs w:val="22"/>
        </w:rPr>
        <w:t xml:space="preserve">a list of </w:t>
      </w:r>
      <w:r w:rsidR="000A3C32" w:rsidRPr="0056561C">
        <w:rPr>
          <w:bCs/>
          <w:szCs w:val="22"/>
        </w:rPr>
        <w:t>s</w:t>
      </w:r>
      <w:r w:rsidR="00964FDB" w:rsidRPr="0056561C">
        <w:rPr>
          <w:bCs/>
          <w:szCs w:val="22"/>
        </w:rPr>
        <w:t xml:space="preserve">uch activities that should, in their view, be included in </w:t>
      </w:r>
      <w:r w:rsidR="00964FDB" w:rsidRPr="0056561C">
        <w:rPr>
          <w:szCs w:val="22"/>
        </w:rPr>
        <w:t>Article 6, paragraph 4, activities.</w:t>
      </w:r>
      <w:r w:rsidR="0012713D" w:rsidRPr="0056561C">
        <w:rPr>
          <w:szCs w:val="22"/>
        </w:rPr>
        <w:t xml:space="preserve"> Once we have </w:t>
      </w:r>
      <w:r w:rsidR="0037426F" w:rsidRPr="0056561C">
        <w:rPr>
          <w:rFonts w:hint="eastAsia"/>
          <w:szCs w:val="22"/>
        </w:rPr>
        <w:t>such</w:t>
      </w:r>
      <w:r w:rsidR="0037426F" w:rsidRPr="0056561C">
        <w:rPr>
          <w:szCs w:val="22"/>
        </w:rPr>
        <w:t xml:space="preserve"> </w:t>
      </w:r>
      <w:r w:rsidR="0037426F" w:rsidRPr="0056561C">
        <w:rPr>
          <w:rFonts w:hint="eastAsia"/>
          <w:szCs w:val="22"/>
        </w:rPr>
        <w:t>a</w:t>
      </w:r>
      <w:r w:rsidR="0037426F" w:rsidRPr="0056561C">
        <w:rPr>
          <w:szCs w:val="22"/>
        </w:rPr>
        <w:t xml:space="preserve"> definition </w:t>
      </w:r>
      <w:r w:rsidR="0037426F" w:rsidRPr="0056561C">
        <w:rPr>
          <w:rFonts w:hint="eastAsia"/>
          <w:szCs w:val="22"/>
        </w:rPr>
        <w:t>and</w:t>
      </w:r>
      <w:r w:rsidR="0037426F" w:rsidRPr="0056561C">
        <w:rPr>
          <w:szCs w:val="22"/>
        </w:rPr>
        <w:t xml:space="preserve"> </w:t>
      </w:r>
      <w:r w:rsidR="0012713D" w:rsidRPr="0056561C">
        <w:rPr>
          <w:szCs w:val="22"/>
        </w:rPr>
        <w:t xml:space="preserve">a list of potential </w:t>
      </w:r>
      <w:r w:rsidR="0012713D" w:rsidRPr="0056561C">
        <w:rPr>
          <w:bCs/>
          <w:szCs w:val="22"/>
        </w:rPr>
        <w:t>emission avoidance and conservation enhancement activities, we can</w:t>
      </w:r>
      <w:r w:rsidR="00747E65" w:rsidRPr="0056561C">
        <w:rPr>
          <w:bCs/>
          <w:szCs w:val="22"/>
        </w:rPr>
        <w:t xml:space="preserve"> fruitfully consider </w:t>
      </w:r>
      <w:r w:rsidR="00747E65" w:rsidRPr="0056561C">
        <w:rPr>
          <w:rFonts w:hint="eastAsia"/>
          <w:bCs/>
          <w:szCs w:val="22"/>
        </w:rPr>
        <w:t>w</w:t>
      </w:r>
      <w:r w:rsidR="00747E65" w:rsidRPr="0056561C">
        <w:rPr>
          <w:bCs/>
          <w:szCs w:val="22"/>
        </w:rPr>
        <w:t>hether and which of such activities could be included in Article 6, paragraph 4, activities.</w:t>
      </w:r>
    </w:p>
    <w:p w14:paraId="77266CEB" w14:textId="665A75B7" w:rsidR="00B104A1" w:rsidRPr="0056561C" w:rsidRDefault="00D167CC" w:rsidP="00CE3CDA">
      <w:pPr>
        <w:spacing w:line="276" w:lineRule="auto"/>
        <w:ind w:firstLineChars="100" w:firstLine="220"/>
        <w:rPr>
          <w:bCs/>
          <w:szCs w:val="22"/>
        </w:rPr>
      </w:pPr>
      <w:r w:rsidRPr="0056561C">
        <w:rPr>
          <w:rFonts w:hint="eastAsia"/>
          <w:bCs/>
          <w:szCs w:val="22"/>
        </w:rPr>
        <w:t>Furthermore,</w:t>
      </w:r>
      <w:r w:rsidRPr="0056561C">
        <w:rPr>
          <w:bCs/>
          <w:szCs w:val="22"/>
        </w:rPr>
        <w:t xml:space="preserve"> </w:t>
      </w:r>
      <w:r w:rsidRPr="0056561C">
        <w:rPr>
          <w:rFonts w:hint="eastAsia"/>
          <w:bCs/>
          <w:szCs w:val="22"/>
        </w:rPr>
        <w:t>in</w:t>
      </w:r>
      <w:r w:rsidRPr="0056561C">
        <w:rPr>
          <w:bCs/>
          <w:szCs w:val="22"/>
        </w:rPr>
        <w:t xml:space="preserve"> </w:t>
      </w:r>
      <w:r w:rsidRPr="0056561C">
        <w:rPr>
          <w:rFonts w:hint="eastAsia"/>
          <w:bCs/>
          <w:szCs w:val="22"/>
        </w:rPr>
        <w:t>our</w:t>
      </w:r>
      <w:r w:rsidRPr="0056561C">
        <w:rPr>
          <w:bCs/>
          <w:szCs w:val="22"/>
        </w:rPr>
        <w:t xml:space="preserve"> </w:t>
      </w:r>
      <w:r w:rsidRPr="0056561C">
        <w:rPr>
          <w:rFonts w:hint="eastAsia"/>
          <w:bCs/>
          <w:szCs w:val="22"/>
        </w:rPr>
        <w:t>view,</w:t>
      </w:r>
      <w:r w:rsidRPr="0056561C">
        <w:rPr>
          <w:bCs/>
          <w:szCs w:val="22"/>
        </w:rPr>
        <w:t xml:space="preserve"> </w:t>
      </w:r>
      <w:r w:rsidRPr="0056561C">
        <w:rPr>
          <w:rFonts w:hint="eastAsia"/>
          <w:bCs/>
          <w:szCs w:val="22"/>
        </w:rPr>
        <w:t>proper</w:t>
      </w:r>
      <w:r w:rsidRPr="0056561C">
        <w:rPr>
          <w:bCs/>
          <w:szCs w:val="22"/>
        </w:rPr>
        <w:t xml:space="preserve"> consideration </w:t>
      </w:r>
      <w:r w:rsidRPr="0056561C">
        <w:rPr>
          <w:rFonts w:hint="eastAsia"/>
          <w:bCs/>
          <w:szCs w:val="22"/>
        </w:rPr>
        <w:t>of</w:t>
      </w:r>
      <w:r w:rsidRPr="0056561C">
        <w:rPr>
          <w:bCs/>
          <w:szCs w:val="22"/>
        </w:rPr>
        <w:t xml:space="preserve"> </w:t>
      </w:r>
      <w:r w:rsidR="00583337" w:rsidRPr="0056561C">
        <w:rPr>
          <w:rFonts w:hint="eastAsia"/>
          <w:bCs/>
          <w:szCs w:val="22"/>
        </w:rPr>
        <w:t>potential inclusion</w:t>
      </w:r>
      <w:r w:rsidRPr="0056561C">
        <w:rPr>
          <w:bCs/>
          <w:szCs w:val="22"/>
        </w:rPr>
        <w:t xml:space="preserve"> </w:t>
      </w:r>
      <w:r w:rsidR="00583337" w:rsidRPr="0056561C">
        <w:rPr>
          <w:rFonts w:hint="eastAsia"/>
          <w:bCs/>
          <w:szCs w:val="22"/>
        </w:rPr>
        <w:t>of</w:t>
      </w:r>
      <w:r w:rsidRPr="0056561C">
        <w:rPr>
          <w:bCs/>
          <w:szCs w:val="22"/>
        </w:rPr>
        <w:t xml:space="preserve"> emission avoidance and conservation enhancement activities in</w:t>
      </w:r>
      <w:r w:rsidR="00583337" w:rsidRPr="0056561C">
        <w:rPr>
          <w:rFonts w:hint="eastAsia"/>
          <w:bCs/>
          <w:szCs w:val="22"/>
        </w:rPr>
        <w:t>to</w:t>
      </w:r>
      <w:r w:rsidRPr="0056561C">
        <w:rPr>
          <w:bCs/>
          <w:szCs w:val="22"/>
        </w:rPr>
        <w:t xml:space="preserve"> Article 6, paragraph 4, activities </w:t>
      </w:r>
      <w:r w:rsidRPr="0056561C">
        <w:rPr>
          <w:rFonts w:hint="eastAsia"/>
          <w:bCs/>
          <w:szCs w:val="22"/>
        </w:rPr>
        <w:t>involve</w:t>
      </w:r>
      <w:r w:rsidRPr="0056561C">
        <w:rPr>
          <w:bCs/>
          <w:szCs w:val="22"/>
        </w:rPr>
        <w:t xml:space="preserve"> </w:t>
      </w:r>
      <w:r w:rsidR="00DF4A8A" w:rsidRPr="0056561C">
        <w:rPr>
          <w:rFonts w:hint="eastAsia"/>
          <w:bCs/>
          <w:szCs w:val="22"/>
        </w:rPr>
        <w:t>a</w:t>
      </w:r>
      <w:r w:rsidR="00DF4A8A" w:rsidRPr="0056561C">
        <w:rPr>
          <w:bCs/>
          <w:szCs w:val="22"/>
        </w:rPr>
        <w:t xml:space="preserve"> </w:t>
      </w:r>
      <w:r w:rsidR="00DF4A8A" w:rsidRPr="0056561C">
        <w:rPr>
          <w:rFonts w:hint="eastAsia"/>
          <w:bCs/>
          <w:szCs w:val="22"/>
        </w:rPr>
        <w:t>careful</w:t>
      </w:r>
      <w:r w:rsidR="00DF4A8A" w:rsidRPr="0056561C">
        <w:rPr>
          <w:bCs/>
          <w:szCs w:val="22"/>
        </w:rPr>
        <w:t xml:space="preserve"> </w:t>
      </w:r>
      <w:r w:rsidR="00AD60AE" w:rsidRPr="0056561C">
        <w:rPr>
          <w:rFonts w:hint="eastAsia"/>
          <w:bCs/>
          <w:szCs w:val="22"/>
        </w:rPr>
        <w:t>assess</w:t>
      </w:r>
      <w:r w:rsidR="00DF4A8A" w:rsidRPr="0056561C">
        <w:rPr>
          <w:rFonts w:hint="eastAsia"/>
          <w:bCs/>
          <w:szCs w:val="22"/>
        </w:rPr>
        <w:t>ment</w:t>
      </w:r>
      <w:r w:rsidR="00DF4A8A" w:rsidRPr="0056561C">
        <w:rPr>
          <w:bCs/>
          <w:szCs w:val="22"/>
        </w:rPr>
        <w:t xml:space="preserve"> </w:t>
      </w:r>
      <w:r w:rsidR="00DF4A8A" w:rsidRPr="0056561C">
        <w:rPr>
          <w:rFonts w:hint="eastAsia"/>
          <w:bCs/>
          <w:szCs w:val="22"/>
        </w:rPr>
        <w:t>of</w:t>
      </w:r>
      <w:r w:rsidR="00AD60AE" w:rsidRPr="0056561C">
        <w:rPr>
          <w:bCs/>
          <w:szCs w:val="22"/>
        </w:rPr>
        <w:t xml:space="preserve"> </w:t>
      </w:r>
      <w:r w:rsidR="00AD60AE" w:rsidRPr="0056561C">
        <w:rPr>
          <w:rFonts w:hint="eastAsia"/>
          <w:bCs/>
          <w:szCs w:val="22"/>
        </w:rPr>
        <w:t>whether</w:t>
      </w:r>
      <w:r w:rsidR="00AD60AE" w:rsidRPr="0056561C">
        <w:rPr>
          <w:bCs/>
          <w:szCs w:val="22"/>
        </w:rPr>
        <w:t xml:space="preserve"> </w:t>
      </w:r>
      <w:r w:rsidR="00AD60AE" w:rsidRPr="0056561C">
        <w:rPr>
          <w:rFonts w:hint="eastAsia"/>
          <w:bCs/>
          <w:szCs w:val="22"/>
        </w:rPr>
        <w:t>such</w:t>
      </w:r>
      <w:r w:rsidR="00AD60AE" w:rsidRPr="0056561C">
        <w:rPr>
          <w:bCs/>
          <w:szCs w:val="22"/>
        </w:rPr>
        <w:t xml:space="preserve"> </w:t>
      </w:r>
      <w:r w:rsidR="00AD60AE" w:rsidRPr="0056561C">
        <w:rPr>
          <w:rFonts w:hint="eastAsia"/>
          <w:bCs/>
          <w:szCs w:val="22"/>
        </w:rPr>
        <w:t>activities</w:t>
      </w:r>
      <w:r w:rsidR="00AD60AE" w:rsidRPr="0056561C">
        <w:rPr>
          <w:bCs/>
          <w:szCs w:val="22"/>
        </w:rPr>
        <w:t xml:space="preserve"> </w:t>
      </w:r>
      <w:r w:rsidR="00AD60AE" w:rsidRPr="0056561C">
        <w:rPr>
          <w:rFonts w:hint="eastAsia"/>
          <w:bCs/>
          <w:szCs w:val="22"/>
        </w:rPr>
        <w:t>can</w:t>
      </w:r>
      <w:r w:rsidR="00AD60AE" w:rsidRPr="0056561C">
        <w:rPr>
          <w:bCs/>
          <w:szCs w:val="22"/>
        </w:rPr>
        <w:t xml:space="preserve"> </w:t>
      </w:r>
      <w:r w:rsidR="00AD60AE" w:rsidRPr="0056561C">
        <w:rPr>
          <w:rFonts w:hint="eastAsia"/>
          <w:bCs/>
          <w:szCs w:val="22"/>
        </w:rPr>
        <w:t>meet</w:t>
      </w:r>
      <w:r w:rsidR="00AD60AE" w:rsidRPr="0056561C">
        <w:rPr>
          <w:bCs/>
          <w:szCs w:val="22"/>
        </w:rPr>
        <w:t xml:space="preserve"> </w:t>
      </w:r>
      <w:r w:rsidR="00AD60AE" w:rsidRPr="0056561C">
        <w:rPr>
          <w:rFonts w:hint="eastAsia"/>
          <w:bCs/>
          <w:szCs w:val="22"/>
        </w:rPr>
        <w:t>the</w:t>
      </w:r>
      <w:r w:rsidR="00AD60AE" w:rsidRPr="0056561C">
        <w:rPr>
          <w:bCs/>
          <w:szCs w:val="22"/>
        </w:rPr>
        <w:t xml:space="preserve"> </w:t>
      </w:r>
      <w:r w:rsidR="00AD60AE" w:rsidRPr="0056561C">
        <w:rPr>
          <w:rFonts w:hint="eastAsia"/>
          <w:bCs/>
          <w:szCs w:val="22"/>
        </w:rPr>
        <w:t>design</w:t>
      </w:r>
      <w:r w:rsidR="00AD60AE" w:rsidRPr="0056561C">
        <w:rPr>
          <w:bCs/>
          <w:szCs w:val="22"/>
        </w:rPr>
        <w:t xml:space="preserve"> </w:t>
      </w:r>
      <w:r w:rsidR="00AD60AE" w:rsidRPr="0056561C">
        <w:rPr>
          <w:rFonts w:hint="eastAsia"/>
          <w:bCs/>
          <w:szCs w:val="22"/>
        </w:rPr>
        <w:t>requirements</w:t>
      </w:r>
      <w:r w:rsidR="00AD60AE" w:rsidRPr="0056561C">
        <w:rPr>
          <w:bCs/>
          <w:szCs w:val="22"/>
        </w:rPr>
        <w:t xml:space="preserve"> </w:t>
      </w:r>
      <w:r w:rsidR="00AD60AE" w:rsidRPr="0056561C">
        <w:rPr>
          <w:rFonts w:hint="eastAsia"/>
          <w:bCs/>
          <w:szCs w:val="22"/>
        </w:rPr>
        <w:t>stipulated</w:t>
      </w:r>
      <w:r w:rsidR="00AD60AE" w:rsidRPr="0056561C">
        <w:rPr>
          <w:bCs/>
          <w:szCs w:val="22"/>
        </w:rPr>
        <w:t xml:space="preserve"> </w:t>
      </w:r>
      <w:r w:rsidR="00AD60AE" w:rsidRPr="0056561C">
        <w:rPr>
          <w:rFonts w:hint="eastAsia"/>
          <w:bCs/>
          <w:szCs w:val="22"/>
        </w:rPr>
        <w:t>in</w:t>
      </w:r>
      <w:r w:rsidR="00AD60AE" w:rsidRPr="0056561C">
        <w:rPr>
          <w:bCs/>
          <w:szCs w:val="22"/>
        </w:rPr>
        <w:t xml:space="preserve"> paragraph 31 of the annex </w:t>
      </w:r>
      <w:r w:rsidR="00AD60AE" w:rsidRPr="0056561C">
        <w:rPr>
          <w:rFonts w:hint="eastAsia"/>
          <w:bCs/>
          <w:szCs w:val="22"/>
        </w:rPr>
        <w:t>of</w:t>
      </w:r>
      <w:r w:rsidR="00AD60AE" w:rsidRPr="0056561C">
        <w:rPr>
          <w:bCs/>
          <w:szCs w:val="22"/>
        </w:rPr>
        <w:t xml:space="preserve"> the rules, modalities and procedures for the mechanism established by Article 6, paragraph 4, of the Paris Agreement</w:t>
      </w:r>
      <w:r w:rsidR="00B104A1" w:rsidRPr="0056561C">
        <w:rPr>
          <w:bCs/>
          <w:szCs w:val="22"/>
        </w:rPr>
        <w:t xml:space="preserve"> (hereinafter RMP)</w:t>
      </w:r>
      <w:r w:rsidR="00AD60AE" w:rsidRPr="0056561C">
        <w:rPr>
          <w:rFonts w:hint="eastAsia"/>
          <w:bCs/>
          <w:szCs w:val="22"/>
        </w:rPr>
        <w:t>.</w:t>
      </w:r>
      <w:r w:rsidR="00AD60AE" w:rsidRPr="0056561C">
        <w:rPr>
          <w:bCs/>
          <w:szCs w:val="22"/>
        </w:rPr>
        <w:t xml:space="preserve"> </w:t>
      </w:r>
      <w:r w:rsidR="00AD60AE" w:rsidRPr="0056561C">
        <w:rPr>
          <w:rFonts w:hint="eastAsia"/>
          <w:bCs/>
          <w:szCs w:val="22"/>
        </w:rPr>
        <w:t>Those</w:t>
      </w:r>
      <w:r w:rsidR="00AD60AE" w:rsidRPr="0056561C">
        <w:rPr>
          <w:bCs/>
          <w:szCs w:val="22"/>
        </w:rPr>
        <w:t xml:space="preserve"> </w:t>
      </w:r>
      <w:r w:rsidR="00AD60AE" w:rsidRPr="0056561C">
        <w:rPr>
          <w:rFonts w:hint="eastAsia"/>
          <w:bCs/>
          <w:szCs w:val="22"/>
        </w:rPr>
        <w:t>design</w:t>
      </w:r>
      <w:r w:rsidR="00AD60AE" w:rsidRPr="0056561C">
        <w:rPr>
          <w:bCs/>
          <w:szCs w:val="22"/>
        </w:rPr>
        <w:t xml:space="preserve"> </w:t>
      </w:r>
      <w:r w:rsidR="00AD60AE" w:rsidRPr="0056561C">
        <w:rPr>
          <w:rFonts w:hint="eastAsia"/>
          <w:bCs/>
          <w:szCs w:val="22"/>
        </w:rPr>
        <w:t>requirements</w:t>
      </w:r>
      <w:r w:rsidR="00AD60AE" w:rsidRPr="0056561C">
        <w:rPr>
          <w:bCs/>
          <w:szCs w:val="22"/>
        </w:rPr>
        <w:t xml:space="preserve"> </w:t>
      </w:r>
      <w:r w:rsidR="00AD60AE" w:rsidRPr="0056561C">
        <w:rPr>
          <w:rFonts w:hint="eastAsia"/>
          <w:bCs/>
          <w:szCs w:val="22"/>
        </w:rPr>
        <w:t>seem</w:t>
      </w:r>
      <w:r w:rsidR="00AD60AE" w:rsidRPr="0056561C">
        <w:rPr>
          <w:bCs/>
          <w:szCs w:val="22"/>
        </w:rPr>
        <w:t xml:space="preserve"> </w:t>
      </w:r>
      <w:r w:rsidR="00AD60AE" w:rsidRPr="0056561C">
        <w:rPr>
          <w:rFonts w:hint="eastAsia"/>
          <w:bCs/>
          <w:szCs w:val="22"/>
        </w:rPr>
        <w:t>to</w:t>
      </w:r>
      <w:r w:rsidR="00AD60AE" w:rsidRPr="0056561C">
        <w:rPr>
          <w:bCs/>
          <w:szCs w:val="22"/>
        </w:rPr>
        <w:t xml:space="preserve"> </w:t>
      </w:r>
      <w:r w:rsidR="00AD60AE" w:rsidRPr="0056561C">
        <w:rPr>
          <w:rFonts w:hint="eastAsia"/>
          <w:bCs/>
          <w:szCs w:val="22"/>
        </w:rPr>
        <w:t>be</w:t>
      </w:r>
      <w:r w:rsidR="00AD60AE" w:rsidRPr="0056561C">
        <w:rPr>
          <w:bCs/>
          <w:szCs w:val="22"/>
        </w:rPr>
        <w:t xml:space="preserve"> </w:t>
      </w:r>
      <w:r w:rsidR="00AD60AE" w:rsidRPr="0056561C">
        <w:rPr>
          <w:rFonts w:hint="eastAsia"/>
          <w:bCs/>
          <w:szCs w:val="22"/>
        </w:rPr>
        <w:t>a</w:t>
      </w:r>
      <w:r w:rsidR="00AD60AE" w:rsidRPr="0056561C">
        <w:rPr>
          <w:bCs/>
          <w:szCs w:val="22"/>
        </w:rPr>
        <w:t xml:space="preserve"> </w:t>
      </w:r>
      <w:r w:rsidR="00AD60AE" w:rsidRPr="0056561C">
        <w:rPr>
          <w:rFonts w:hint="eastAsia"/>
          <w:bCs/>
          <w:szCs w:val="22"/>
        </w:rPr>
        <w:t>particularly</w:t>
      </w:r>
      <w:r w:rsidR="00AD60AE" w:rsidRPr="0056561C">
        <w:rPr>
          <w:bCs/>
          <w:szCs w:val="22"/>
        </w:rPr>
        <w:t xml:space="preserve"> </w:t>
      </w:r>
      <w:r w:rsidR="00AD60AE" w:rsidRPr="0056561C">
        <w:rPr>
          <w:rFonts w:hint="eastAsia"/>
          <w:bCs/>
          <w:szCs w:val="22"/>
        </w:rPr>
        <w:t>relevant</w:t>
      </w:r>
      <w:r w:rsidR="00AD60AE" w:rsidRPr="0056561C">
        <w:rPr>
          <w:bCs/>
          <w:szCs w:val="22"/>
        </w:rPr>
        <w:t xml:space="preserve"> </w:t>
      </w:r>
      <w:r w:rsidR="00AD60AE" w:rsidRPr="0056561C">
        <w:rPr>
          <w:rFonts w:hint="eastAsia"/>
          <w:bCs/>
          <w:szCs w:val="22"/>
        </w:rPr>
        <w:t>basis</w:t>
      </w:r>
      <w:r w:rsidR="00AD60AE" w:rsidRPr="0056561C">
        <w:rPr>
          <w:bCs/>
          <w:szCs w:val="22"/>
        </w:rPr>
        <w:t xml:space="preserve"> </w:t>
      </w:r>
      <w:r w:rsidR="00AD60AE" w:rsidRPr="0056561C">
        <w:rPr>
          <w:rFonts w:hint="eastAsia"/>
          <w:bCs/>
          <w:szCs w:val="22"/>
        </w:rPr>
        <w:t>on</w:t>
      </w:r>
      <w:r w:rsidR="00AD60AE" w:rsidRPr="0056561C">
        <w:rPr>
          <w:bCs/>
          <w:szCs w:val="22"/>
        </w:rPr>
        <w:t xml:space="preserve"> </w:t>
      </w:r>
      <w:r w:rsidR="00AD60AE" w:rsidRPr="0056561C">
        <w:rPr>
          <w:rFonts w:hint="eastAsia"/>
          <w:bCs/>
          <w:szCs w:val="22"/>
        </w:rPr>
        <w:t>which</w:t>
      </w:r>
      <w:r w:rsidR="00AD60AE" w:rsidRPr="0056561C">
        <w:rPr>
          <w:bCs/>
          <w:szCs w:val="22"/>
        </w:rPr>
        <w:t xml:space="preserve"> </w:t>
      </w:r>
      <w:r w:rsidR="00AD60AE" w:rsidRPr="0056561C">
        <w:rPr>
          <w:rFonts w:hint="eastAsia"/>
          <w:bCs/>
          <w:szCs w:val="22"/>
        </w:rPr>
        <w:t>to</w:t>
      </w:r>
      <w:r w:rsidR="00AD60AE" w:rsidRPr="0056561C">
        <w:rPr>
          <w:bCs/>
          <w:szCs w:val="22"/>
        </w:rPr>
        <w:t xml:space="preserve"> </w:t>
      </w:r>
      <w:r w:rsidR="00AD60AE" w:rsidRPr="0056561C">
        <w:rPr>
          <w:rFonts w:hint="eastAsia"/>
          <w:bCs/>
          <w:szCs w:val="22"/>
        </w:rPr>
        <w:t>base</w:t>
      </w:r>
      <w:r w:rsidR="00AD60AE" w:rsidRPr="0056561C">
        <w:rPr>
          <w:bCs/>
          <w:szCs w:val="22"/>
        </w:rPr>
        <w:t xml:space="preserve"> </w:t>
      </w:r>
      <w:r w:rsidR="00AD60AE" w:rsidRPr="0056561C">
        <w:rPr>
          <w:rFonts w:hint="eastAsia"/>
          <w:bCs/>
          <w:szCs w:val="22"/>
        </w:rPr>
        <w:t>our</w:t>
      </w:r>
      <w:r w:rsidR="00AD60AE" w:rsidRPr="0056561C">
        <w:rPr>
          <w:bCs/>
          <w:szCs w:val="22"/>
        </w:rPr>
        <w:t xml:space="preserve"> </w:t>
      </w:r>
      <w:r w:rsidR="00AD60AE" w:rsidRPr="0056561C">
        <w:rPr>
          <w:rFonts w:hint="eastAsia"/>
          <w:bCs/>
          <w:szCs w:val="22"/>
        </w:rPr>
        <w:t>consideration.</w:t>
      </w:r>
      <w:r w:rsidR="00AD60AE" w:rsidRPr="0056561C">
        <w:rPr>
          <w:bCs/>
          <w:szCs w:val="22"/>
        </w:rPr>
        <w:t xml:space="preserve"> </w:t>
      </w:r>
      <w:r w:rsidR="00FB5691" w:rsidRPr="0056561C">
        <w:rPr>
          <w:rFonts w:hint="eastAsia"/>
          <w:bCs/>
          <w:szCs w:val="22"/>
        </w:rPr>
        <w:t>It</w:t>
      </w:r>
      <w:r w:rsidR="00FB5691" w:rsidRPr="0056561C">
        <w:rPr>
          <w:bCs/>
          <w:szCs w:val="22"/>
        </w:rPr>
        <w:t xml:space="preserve"> </w:t>
      </w:r>
      <w:r w:rsidR="00FB5691" w:rsidRPr="0056561C">
        <w:rPr>
          <w:rFonts w:hint="eastAsia"/>
          <w:bCs/>
          <w:szCs w:val="22"/>
        </w:rPr>
        <w:t>is</w:t>
      </w:r>
      <w:r w:rsidR="00FB5691" w:rsidRPr="0056561C">
        <w:rPr>
          <w:bCs/>
          <w:szCs w:val="22"/>
        </w:rPr>
        <w:t xml:space="preserve"> </w:t>
      </w:r>
      <w:r w:rsidR="00FB5691" w:rsidRPr="0056561C">
        <w:rPr>
          <w:rFonts w:hint="eastAsia"/>
          <w:bCs/>
          <w:szCs w:val="22"/>
        </w:rPr>
        <w:t>highly</w:t>
      </w:r>
      <w:r w:rsidR="00FB5691" w:rsidRPr="0056561C">
        <w:rPr>
          <w:bCs/>
          <w:szCs w:val="22"/>
        </w:rPr>
        <w:t xml:space="preserve"> probable</w:t>
      </w:r>
      <w:r w:rsidR="00FB5691" w:rsidRPr="0056561C">
        <w:rPr>
          <w:rFonts w:hint="eastAsia"/>
          <w:bCs/>
          <w:szCs w:val="22"/>
        </w:rPr>
        <w:t>,</w:t>
      </w:r>
      <w:r w:rsidR="00FB5691" w:rsidRPr="0056561C">
        <w:rPr>
          <w:bCs/>
          <w:szCs w:val="22"/>
        </w:rPr>
        <w:t xml:space="preserve"> </w:t>
      </w:r>
      <w:r w:rsidR="00FB5691" w:rsidRPr="0056561C">
        <w:rPr>
          <w:rFonts w:hint="eastAsia"/>
          <w:bCs/>
          <w:szCs w:val="22"/>
        </w:rPr>
        <w:t>in</w:t>
      </w:r>
      <w:r w:rsidR="00FB5691" w:rsidRPr="0056561C">
        <w:rPr>
          <w:bCs/>
          <w:szCs w:val="22"/>
        </w:rPr>
        <w:t xml:space="preserve"> </w:t>
      </w:r>
      <w:r w:rsidR="00FB5691" w:rsidRPr="0056561C">
        <w:rPr>
          <w:rFonts w:hint="eastAsia"/>
          <w:bCs/>
          <w:szCs w:val="22"/>
        </w:rPr>
        <w:t>our</w:t>
      </w:r>
      <w:r w:rsidR="00FB5691" w:rsidRPr="0056561C">
        <w:rPr>
          <w:bCs/>
          <w:szCs w:val="22"/>
        </w:rPr>
        <w:t xml:space="preserve"> </w:t>
      </w:r>
      <w:r w:rsidR="00FB5691" w:rsidRPr="0056561C">
        <w:rPr>
          <w:rFonts w:hint="eastAsia"/>
          <w:bCs/>
          <w:szCs w:val="22"/>
        </w:rPr>
        <w:t>view,</w:t>
      </w:r>
      <w:r w:rsidR="00FB5691" w:rsidRPr="0056561C">
        <w:rPr>
          <w:bCs/>
          <w:szCs w:val="22"/>
        </w:rPr>
        <w:t xml:space="preserve"> </w:t>
      </w:r>
      <w:r w:rsidR="00FB5691" w:rsidRPr="0056561C">
        <w:rPr>
          <w:rFonts w:hint="eastAsia"/>
          <w:bCs/>
          <w:szCs w:val="22"/>
        </w:rPr>
        <w:t>that</w:t>
      </w:r>
      <w:r w:rsidR="00FB5691" w:rsidRPr="0056561C">
        <w:rPr>
          <w:bCs/>
          <w:szCs w:val="22"/>
        </w:rPr>
        <w:t xml:space="preserve"> </w:t>
      </w:r>
      <w:r w:rsidR="007A50C0" w:rsidRPr="0056561C">
        <w:rPr>
          <w:bCs/>
          <w:szCs w:val="22"/>
        </w:rPr>
        <w:t>emission avoidance and conservation enhancement</w:t>
      </w:r>
      <w:r w:rsidR="00AD60AE" w:rsidRPr="0056561C">
        <w:rPr>
          <w:bCs/>
          <w:szCs w:val="22"/>
        </w:rPr>
        <w:t xml:space="preserve"> </w:t>
      </w:r>
      <w:r w:rsidR="00AD60AE" w:rsidRPr="0056561C">
        <w:rPr>
          <w:rFonts w:hint="eastAsia"/>
          <w:bCs/>
          <w:szCs w:val="22"/>
        </w:rPr>
        <w:t>activities,</w:t>
      </w:r>
      <w:r w:rsidR="00AD60AE" w:rsidRPr="0056561C">
        <w:rPr>
          <w:bCs/>
          <w:szCs w:val="22"/>
        </w:rPr>
        <w:t xml:space="preserve"> </w:t>
      </w:r>
      <w:r w:rsidR="00AD60AE" w:rsidRPr="0056561C">
        <w:rPr>
          <w:rFonts w:hint="eastAsia"/>
          <w:bCs/>
          <w:szCs w:val="22"/>
        </w:rPr>
        <w:t>by</w:t>
      </w:r>
      <w:r w:rsidR="00AD60AE" w:rsidRPr="0056561C">
        <w:rPr>
          <w:bCs/>
          <w:szCs w:val="22"/>
        </w:rPr>
        <w:t xml:space="preserve"> </w:t>
      </w:r>
      <w:r w:rsidR="00AD60AE" w:rsidRPr="0056561C">
        <w:rPr>
          <w:rFonts w:hint="eastAsia"/>
          <w:bCs/>
          <w:szCs w:val="22"/>
        </w:rPr>
        <w:t>their</w:t>
      </w:r>
      <w:r w:rsidR="00AD60AE" w:rsidRPr="0056561C">
        <w:rPr>
          <w:bCs/>
          <w:szCs w:val="22"/>
        </w:rPr>
        <w:t xml:space="preserve"> </w:t>
      </w:r>
      <w:r w:rsidR="00AD60AE" w:rsidRPr="0056561C">
        <w:rPr>
          <w:rFonts w:hint="eastAsia"/>
          <w:bCs/>
          <w:szCs w:val="22"/>
        </w:rPr>
        <w:t>very</w:t>
      </w:r>
      <w:r w:rsidR="00AD60AE" w:rsidRPr="0056561C">
        <w:rPr>
          <w:bCs/>
          <w:szCs w:val="22"/>
        </w:rPr>
        <w:t xml:space="preserve"> </w:t>
      </w:r>
      <w:r w:rsidR="00AD60AE" w:rsidRPr="0056561C">
        <w:rPr>
          <w:rFonts w:hint="eastAsia"/>
          <w:bCs/>
          <w:szCs w:val="22"/>
        </w:rPr>
        <w:t>nature,</w:t>
      </w:r>
      <w:r w:rsidR="00AD60AE" w:rsidRPr="0056561C">
        <w:rPr>
          <w:bCs/>
          <w:szCs w:val="22"/>
        </w:rPr>
        <w:t xml:space="preserve"> </w:t>
      </w:r>
      <w:r w:rsidR="00FB5691" w:rsidRPr="0056561C">
        <w:rPr>
          <w:rFonts w:hint="eastAsia"/>
          <w:bCs/>
          <w:szCs w:val="22"/>
        </w:rPr>
        <w:t>are</w:t>
      </w:r>
      <w:r w:rsidR="00FB5691" w:rsidRPr="0056561C">
        <w:rPr>
          <w:bCs/>
          <w:szCs w:val="22"/>
        </w:rPr>
        <w:t xml:space="preserve"> </w:t>
      </w:r>
      <w:r w:rsidR="00FB5691" w:rsidRPr="0056561C">
        <w:rPr>
          <w:rFonts w:hint="eastAsia"/>
          <w:bCs/>
          <w:szCs w:val="22"/>
        </w:rPr>
        <w:t>inherently</w:t>
      </w:r>
      <w:r w:rsidR="00583337" w:rsidRPr="0056561C">
        <w:rPr>
          <w:bCs/>
          <w:szCs w:val="22"/>
        </w:rPr>
        <w:t xml:space="preserve"> incompatible </w:t>
      </w:r>
      <w:r w:rsidR="00AD60AE" w:rsidRPr="0056561C">
        <w:rPr>
          <w:rFonts w:hint="eastAsia"/>
          <w:bCs/>
          <w:szCs w:val="22"/>
        </w:rPr>
        <w:t>with</w:t>
      </w:r>
      <w:r w:rsidR="00AD60AE" w:rsidRPr="0056561C">
        <w:rPr>
          <w:bCs/>
          <w:szCs w:val="22"/>
        </w:rPr>
        <w:t xml:space="preserve"> </w:t>
      </w:r>
      <w:r w:rsidR="00AD60AE" w:rsidRPr="0056561C">
        <w:rPr>
          <w:rFonts w:hint="eastAsia"/>
          <w:bCs/>
          <w:szCs w:val="22"/>
        </w:rPr>
        <w:t>the</w:t>
      </w:r>
      <w:r w:rsidR="00AD60AE" w:rsidRPr="0056561C">
        <w:rPr>
          <w:bCs/>
          <w:szCs w:val="22"/>
        </w:rPr>
        <w:t xml:space="preserve"> </w:t>
      </w:r>
      <w:r w:rsidR="00AD60AE" w:rsidRPr="0056561C">
        <w:rPr>
          <w:rFonts w:hint="eastAsia"/>
          <w:bCs/>
          <w:szCs w:val="22"/>
        </w:rPr>
        <w:t>activit</w:t>
      </w:r>
      <w:r w:rsidR="00583337" w:rsidRPr="0056561C">
        <w:rPr>
          <w:rFonts w:hint="eastAsia"/>
          <w:bCs/>
          <w:szCs w:val="22"/>
        </w:rPr>
        <w:t>y</w:t>
      </w:r>
      <w:r w:rsidR="00AD60AE" w:rsidRPr="0056561C">
        <w:rPr>
          <w:bCs/>
          <w:szCs w:val="22"/>
        </w:rPr>
        <w:t xml:space="preserve"> </w:t>
      </w:r>
      <w:r w:rsidR="00AD60AE" w:rsidRPr="0056561C">
        <w:rPr>
          <w:rFonts w:hint="eastAsia"/>
          <w:bCs/>
          <w:szCs w:val="22"/>
        </w:rPr>
        <w:t>design</w:t>
      </w:r>
      <w:r w:rsidR="00AD60AE" w:rsidRPr="0056561C">
        <w:rPr>
          <w:bCs/>
          <w:szCs w:val="22"/>
        </w:rPr>
        <w:t xml:space="preserve"> </w:t>
      </w:r>
      <w:r w:rsidR="00AD60AE" w:rsidRPr="0056561C">
        <w:rPr>
          <w:rFonts w:hint="eastAsia"/>
          <w:bCs/>
          <w:szCs w:val="22"/>
        </w:rPr>
        <w:t>requirements</w:t>
      </w:r>
      <w:r w:rsidR="00DF4A8A" w:rsidRPr="0056561C">
        <w:rPr>
          <w:rFonts w:hint="eastAsia"/>
          <w:bCs/>
          <w:szCs w:val="22"/>
        </w:rPr>
        <w:t>.</w:t>
      </w:r>
      <w:r w:rsidR="00DF4A8A" w:rsidRPr="0056561C">
        <w:rPr>
          <w:bCs/>
          <w:szCs w:val="22"/>
        </w:rPr>
        <w:t xml:space="preserve"> </w:t>
      </w:r>
      <w:r w:rsidR="00583337" w:rsidRPr="0056561C">
        <w:rPr>
          <w:rFonts w:hint="eastAsia"/>
          <w:bCs/>
          <w:szCs w:val="22"/>
        </w:rPr>
        <w:t>Parties</w:t>
      </w:r>
      <w:r w:rsidR="00583337" w:rsidRPr="0056561C">
        <w:rPr>
          <w:bCs/>
          <w:szCs w:val="22"/>
        </w:rPr>
        <w:t xml:space="preserve">’ </w:t>
      </w:r>
      <w:r w:rsidR="00583337" w:rsidRPr="0056561C">
        <w:rPr>
          <w:rFonts w:hint="eastAsia"/>
          <w:bCs/>
          <w:szCs w:val="22"/>
        </w:rPr>
        <w:t>expressed</w:t>
      </w:r>
      <w:r w:rsidR="00583337" w:rsidRPr="0056561C">
        <w:rPr>
          <w:bCs/>
          <w:szCs w:val="22"/>
        </w:rPr>
        <w:t xml:space="preserve"> </w:t>
      </w:r>
      <w:r w:rsidR="00583337" w:rsidRPr="0056561C">
        <w:rPr>
          <w:rFonts w:hint="eastAsia"/>
          <w:bCs/>
          <w:szCs w:val="22"/>
        </w:rPr>
        <w:t>reservations</w:t>
      </w:r>
      <w:r w:rsidR="00583337" w:rsidRPr="0056561C">
        <w:rPr>
          <w:bCs/>
          <w:szCs w:val="22"/>
        </w:rPr>
        <w:t xml:space="preserve"> </w:t>
      </w:r>
      <w:r w:rsidR="00583337" w:rsidRPr="0056561C">
        <w:rPr>
          <w:rFonts w:hint="eastAsia"/>
          <w:bCs/>
          <w:szCs w:val="22"/>
        </w:rPr>
        <w:t>regarding</w:t>
      </w:r>
      <w:r w:rsidR="00583337" w:rsidRPr="0056561C">
        <w:rPr>
          <w:bCs/>
          <w:szCs w:val="22"/>
        </w:rPr>
        <w:t xml:space="preserve"> </w:t>
      </w:r>
      <w:r w:rsidR="00CE3CDA" w:rsidRPr="0056561C">
        <w:rPr>
          <w:rFonts w:hint="eastAsia"/>
          <w:bCs/>
          <w:szCs w:val="22"/>
        </w:rPr>
        <w:t>the</w:t>
      </w:r>
      <w:r w:rsidR="00CE3CDA" w:rsidRPr="0056561C">
        <w:rPr>
          <w:bCs/>
          <w:szCs w:val="22"/>
        </w:rPr>
        <w:t xml:space="preserve"> </w:t>
      </w:r>
      <w:r w:rsidR="00CE3CDA" w:rsidRPr="0056561C">
        <w:rPr>
          <w:rFonts w:hint="eastAsia"/>
          <w:bCs/>
          <w:szCs w:val="22"/>
        </w:rPr>
        <w:t>inclusion</w:t>
      </w:r>
      <w:r w:rsidR="00CE3CDA" w:rsidRPr="0056561C">
        <w:rPr>
          <w:bCs/>
          <w:szCs w:val="22"/>
        </w:rPr>
        <w:t xml:space="preserve"> </w:t>
      </w:r>
      <w:r w:rsidR="00CE3CDA" w:rsidRPr="0056561C">
        <w:rPr>
          <w:rFonts w:hint="eastAsia"/>
          <w:bCs/>
          <w:szCs w:val="22"/>
        </w:rPr>
        <w:t>of</w:t>
      </w:r>
      <w:r w:rsidR="00CE3CDA" w:rsidRPr="0056561C">
        <w:rPr>
          <w:bCs/>
          <w:szCs w:val="22"/>
        </w:rPr>
        <w:t xml:space="preserve"> </w:t>
      </w:r>
      <w:r w:rsidR="00583337" w:rsidRPr="0056561C">
        <w:rPr>
          <w:bCs/>
          <w:szCs w:val="22"/>
        </w:rPr>
        <w:t xml:space="preserve">emission avoidance and conservation enhancement activities </w:t>
      </w:r>
      <w:r w:rsidR="00CE3CDA" w:rsidRPr="0056561C">
        <w:rPr>
          <w:rFonts w:hint="eastAsia"/>
          <w:bCs/>
          <w:szCs w:val="22"/>
        </w:rPr>
        <w:t>into</w:t>
      </w:r>
      <w:r w:rsidR="00CE3CDA" w:rsidRPr="0056561C">
        <w:rPr>
          <w:bCs/>
          <w:szCs w:val="22"/>
        </w:rPr>
        <w:t xml:space="preserve"> Article 6, paragraph 4, activities </w:t>
      </w:r>
      <w:r w:rsidR="00583337" w:rsidRPr="0056561C">
        <w:rPr>
          <w:rFonts w:hint="eastAsia"/>
          <w:bCs/>
          <w:szCs w:val="22"/>
        </w:rPr>
        <w:t>largely</w:t>
      </w:r>
      <w:r w:rsidR="00583337" w:rsidRPr="0056561C">
        <w:rPr>
          <w:bCs/>
          <w:szCs w:val="22"/>
        </w:rPr>
        <w:t xml:space="preserve"> </w:t>
      </w:r>
      <w:r w:rsidR="00583337" w:rsidRPr="0056561C">
        <w:rPr>
          <w:rFonts w:hint="eastAsia"/>
          <w:bCs/>
          <w:szCs w:val="22"/>
        </w:rPr>
        <w:t>stem</w:t>
      </w:r>
      <w:r w:rsidR="00583337" w:rsidRPr="0056561C">
        <w:rPr>
          <w:bCs/>
          <w:szCs w:val="22"/>
        </w:rPr>
        <w:t xml:space="preserve"> </w:t>
      </w:r>
      <w:r w:rsidR="00583337" w:rsidRPr="0056561C">
        <w:rPr>
          <w:rFonts w:hint="eastAsia"/>
          <w:bCs/>
          <w:szCs w:val="22"/>
        </w:rPr>
        <w:t>from</w:t>
      </w:r>
      <w:r w:rsidR="00CE3CDA" w:rsidRPr="0056561C">
        <w:rPr>
          <w:bCs/>
          <w:szCs w:val="22"/>
        </w:rPr>
        <w:t xml:space="preserve"> </w:t>
      </w:r>
      <w:r w:rsidR="00FB5691" w:rsidRPr="0056561C">
        <w:rPr>
          <w:rFonts w:hint="eastAsia"/>
          <w:bCs/>
          <w:szCs w:val="22"/>
        </w:rPr>
        <w:t>their</w:t>
      </w:r>
      <w:r w:rsidR="00CE3CDA" w:rsidRPr="0056561C">
        <w:rPr>
          <w:bCs/>
          <w:szCs w:val="22"/>
        </w:rPr>
        <w:t xml:space="preserve"> </w:t>
      </w:r>
      <w:r w:rsidR="00CE3CDA" w:rsidRPr="0056561C">
        <w:rPr>
          <w:rFonts w:hint="eastAsia"/>
          <w:bCs/>
          <w:szCs w:val="22"/>
        </w:rPr>
        <w:t>concerns</w:t>
      </w:r>
      <w:r w:rsidR="00CE3CDA" w:rsidRPr="0056561C">
        <w:rPr>
          <w:bCs/>
          <w:szCs w:val="22"/>
        </w:rPr>
        <w:t xml:space="preserve"> </w:t>
      </w:r>
      <w:r w:rsidR="00CE3CDA" w:rsidRPr="0056561C">
        <w:rPr>
          <w:rFonts w:hint="eastAsia"/>
          <w:bCs/>
          <w:szCs w:val="22"/>
        </w:rPr>
        <w:t>about</w:t>
      </w:r>
      <w:r w:rsidR="00CE3CDA" w:rsidRPr="0056561C">
        <w:rPr>
          <w:bCs/>
          <w:szCs w:val="22"/>
        </w:rPr>
        <w:t xml:space="preserve"> </w:t>
      </w:r>
      <w:r w:rsidR="00CE3CDA" w:rsidRPr="0056561C">
        <w:rPr>
          <w:rFonts w:hint="eastAsia"/>
          <w:bCs/>
          <w:szCs w:val="22"/>
        </w:rPr>
        <w:t>a</w:t>
      </w:r>
      <w:r w:rsidR="00CE3CDA" w:rsidRPr="0056561C">
        <w:rPr>
          <w:bCs/>
          <w:szCs w:val="22"/>
        </w:rPr>
        <w:t xml:space="preserve"> </w:t>
      </w:r>
      <w:r w:rsidR="00CE3CDA" w:rsidRPr="0056561C">
        <w:rPr>
          <w:rFonts w:hint="eastAsia"/>
          <w:bCs/>
          <w:szCs w:val="22"/>
        </w:rPr>
        <w:t>fundamental</w:t>
      </w:r>
      <w:r w:rsidR="00CE3CDA" w:rsidRPr="0056561C">
        <w:rPr>
          <w:bCs/>
          <w:szCs w:val="22"/>
        </w:rPr>
        <w:t xml:space="preserve"> </w:t>
      </w:r>
      <w:r w:rsidR="00CE3CDA" w:rsidRPr="0056561C">
        <w:rPr>
          <w:rFonts w:hint="eastAsia"/>
          <w:bCs/>
          <w:szCs w:val="22"/>
        </w:rPr>
        <w:t>incompatibility</w:t>
      </w:r>
      <w:r w:rsidR="00CE3CDA" w:rsidRPr="0056561C">
        <w:rPr>
          <w:bCs/>
          <w:szCs w:val="22"/>
        </w:rPr>
        <w:t xml:space="preserve"> </w:t>
      </w:r>
      <w:r w:rsidR="00CE3CDA" w:rsidRPr="0056561C">
        <w:rPr>
          <w:rFonts w:hint="eastAsia"/>
          <w:bCs/>
          <w:szCs w:val="22"/>
        </w:rPr>
        <w:t>between</w:t>
      </w:r>
      <w:r w:rsidR="00CE3CDA" w:rsidRPr="0056561C">
        <w:rPr>
          <w:bCs/>
          <w:szCs w:val="22"/>
        </w:rPr>
        <w:t xml:space="preserve"> </w:t>
      </w:r>
      <w:r w:rsidR="00CE3CDA" w:rsidRPr="0056561C">
        <w:rPr>
          <w:rFonts w:hint="eastAsia"/>
          <w:bCs/>
          <w:szCs w:val="22"/>
        </w:rPr>
        <w:t>such</w:t>
      </w:r>
      <w:r w:rsidR="00CE3CDA" w:rsidRPr="0056561C">
        <w:rPr>
          <w:bCs/>
          <w:szCs w:val="22"/>
        </w:rPr>
        <w:t xml:space="preserve"> </w:t>
      </w:r>
      <w:r w:rsidR="00CE3CDA" w:rsidRPr="0056561C">
        <w:rPr>
          <w:rFonts w:hint="eastAsia"/>
          <w:bCs/>
          <w:szCs w:val="22"/>
        </w:rPr>
        <w:t>activities</w:t>
      </w:r>
      <w:r w:rsidR="00CE3CDA" w:rsidRPr="0056561C">
        <w:rPr>
          <w:bCs/>
          <w:szCs w:val="22"/>
        </w:rPr>
        <w:t xml:space="preserve"> </w:t>
      </w:r>
      <w:r w:rsidR="00CE3CDA" w:rsidRPr="0056561C">
        <w:rPr>
          <w:rFonts w:hint="eastAsia"/>
          <w:bCs/>
          <w:szCs w:val="22"/>
        </w:rPr>
        <w:t>and</w:t>
      </w:r>
      <w:r w:rsidR="00CE3CDA" w:rsidRPr="0056561C">
        <w:rPr>
          <w:bCs/>
          <w:szCs w:val="22"/>
        </w:rPr>
        <w:t xml:space="preserve"> </w:t>
      </w:r>
      <w:r w:rsidR="00CE3CDA" w:rsidRPr="0056561C">
        <w:rPr>
          <w:rFonts w:hint="eastAsia"/>
          <w:bCs/>
          <w:szCs w:val="22"/>
        </w:rPr>
        <w:t>the</w:t>
      </w:r>
      <w:r w:rsidR="00CE3CDA" w:rsidRPr="0056561C">
        <w:rPr>
          <w:bCs/>
          <w:szCs w:val="22"/>
        </w:rPr>
        <w:t xml:space="preserve"> </w:t>
      </w:r>
      <w:r w:rsidR="00CE3CDA" w:rsidRPr="0056561C">
        <w:rPr>
          <w:rFonts w:hint="eastAsia"/>
          <w:bCs/>
          <w:szCs w:val="22"/>
        </w:rPr>
        <w:t>activity</w:t>
      </w:r>
      <w:r w:rsidR="00CE3CDA" w:rsidRPr="0056561C">
        <w:rPr>
          <w:bCs/>
          <w:szCs w:val="22"/>
        </w:rPr>
        <w:t xml:space="preserve"> </w:t>
      </w:r>
      <w:r w:rsidR="00CE3CDA" w:rsidRPr="0056561C">
        <w:rPr>
          <w:rFonts w:hint="eastAsia"/>
          <w:bCs/>
          <w:szCs w:val="22"/>
        </w:rPr>
        <w:t>design</w:t>
      </w:r>
      <w:r w:rsidR="00CE3CDA" w:rsidRPr="0056561C">
        <w:rPr>
          <w:bCs/>
          <w:szCs w:val="22"/>
        </w:rPr>
        <w:t xml:space="preserve"> </w:t>
      </w:r>
      <w:r w:rsidR="00CE3CDA" w:rsidRPr="0056561C">
        <w:rPr>
          <w:rFonts w:hint="eastAsia"/>
          <w:bCs/>
          <w:szCs w:val="22"/>
        </w:rPr>
        <w:t>requirements.</w:t>
      </w:r>
      <w:r w:rsidR="00583337" w:rsidRPr="0056561C">
        <w:rPr>
          <w:bCs/>
          <w:szCs w:val="22"/>
        </w:rPr>
        <w:t xml:space="preserve"> </w:t>
      </w:r>
      <w:r w:rsidR="00B104A1" w:rsidRPr="0056561C">
        <w:rPr>
          <w:rFonts w:hint="eastAsia"/>
          <w:bCs/>
          <w:szCs w:val="22"/>
        </w:rPr>
        <w:t>Paragraph</w:t>
      </w:r>
      <w:r w:rsidR="00B104A1" w:rsidRPr="0056561C">
        <w:rPr>
          <w:bCs/>
          <w:szCs w:val="22"/>
        </w:rPr>
        <w:t xml:space="preserve"> </w:t>
      </w:r>
      <w:r w:rsidR="00B104A1" w:rsidRPr="0056561C">
        <w:rPr>
          <w:rFonts w:hint="eastAsia"/>
          <w:bCs/>
          <w:szCs w:val="22"/>
        </w:rPr>
        <w:t>30</w:t>
      </w:r>
      <w:r w:rsidR="00B104A1" w:rsidRPr="0056561C">
        <w:rPr>
          <w:bCs/>
          <w:szCs w:val="22"/>
        </w:rPr>
        <w:t xml:space="preserve"> </w:t>
      </w:r>
      <w:r w:rsidR="00B104A1" w:rsidRPr="0056561C">
        <w:rPr>
          <w:rFonts w:hint="eastAsia"/>
          <w:bCs/>
          <w:szCs w:val="22"/>
        </w:rPr>
        <w:t>of</w:t>
      </w:r>
      <w:r w:rsidR="00B104A1" w:rsidRPr="0056561C">
        <w:rPr>
          <w:bCs/>
          <w:szCs w:val="22"/>
        </w:rPr>
        <w:t xml:space="preserve"> </w:t>
      </w:r>
      <w:r w:rsidR="00B104A1" w:rsidRPr="0056561C">
        <w:rPr>
          <w:rFonts w:hint="eastAsia"/>
          <w:bCs/>
          <w:szCs w:val="22"/>
        </w:rPr>
        <w:t>the</w:t>
      </w:r>
      <w:r w:rsidR="00B104A1" w:rsidRPr="0056561C">
        <w:rPr>
          <w:bCs/>
          <w:szCs w:val="22"/>
        </w:rPr>
        <w:t xml:space="preserve"> </w:t>
      </w:r>
      <w:r w:rsidR="00B104A1" w:rsidRPr="0056561C">
        <w:rPr>
          <w:rFonts w:hint="eastAsia"/>
          <w:bCs/>
          <w:szCs w:val="22"/>
        </w:rPr>
        <w:t>RMP</w:t>
      </w:r>
      <w:r w:rsidR="00B104A1" w:rsidRPr="0056561C">
        <w:rPr>
          <w:bCs/>
          <w:szCs w:val="22"/>
        </w:rPr>
        <w:t xml:space="preserve"> </w:t>
      </w:r>
      <w:r w:rsidR="00B104A1" w:rsidRPr="0056561C">
        <w:rPr>
          <w:rFonts w:hint="eastAsia"/>
          <w:bCs/>
          <w:szCs w:val="22"/>
        </w:rPr>
        <w:t>provides</w:t>
      </w:r>
      <w:r w:rsidR="00B104A1" w:rsidRPr="0056561C">
        <w:rPr>
          <w:bCs/>
          <w:szCs w:val="22"/>
        </w:rPr>
        <w:t xml:space="preserve"> </w:t>
      </w:r>
      <w:r w:rsidR="00B104A1" w:rsidRPr="0056561C">
        <w:rPr>
          <w:rFonts w:hint="eastAsia"/>
          <w:bCs/>
          <w:szCs w:val="22"/>
        </w:rPr>
        <w:t>that</w:t>
      </w:r>
      <w:r w:rsidR="00B104A1" w:rsidRPr="0056561C">
        <w:rPr>
          <w:bCs/>
          <w:szCs w:val="22"/>
        </w:rPr>
        <w:t xml:space="preserve"> </w:t>
      </w:r>
      <w:r w:rsidR="00B104A1" w:rsidRPr="0056561C">
        <w:rPr>
          <w:rFonts w:hint="eastAsia"/>
          <w:bCs/>
          <w:szCs w:val="22"/>
        </w:rPr>
        <w:t>to</w:t>
      </w:r>
      <w:r w:rsidR="00B104A1" w:rsidRPr="0056561C">
        <w:rPr>
          <w:bCs/>
          <w:szCs w:val="22"/>
        </w:rPr>
        <w:t xml:space="preserve"> </w:t>
      </w:r>
      <w:r w:rsidR="00B104A1" w:rsidRPr="0056561C">
        <w:rPr>
          <w:rFonts w:hint="eastAsia"/>
          <w:bCs/>
          <w:szCs w:val="22"/>
        </w:rPr>
        <w:t>be</w:t>
      </w:r>
      <w:r w:rsidR="00B104A1" w:rsidRPr="0056561C">
        <w:rPr>
          <w:bCs/>
          <w:szCs w:val="22"/>
        </w:rPr>
        <w:t xml:space="preserve"> </w:t>
      </w:r>
      <w:r w:rsidR="00B104A1" w:rsidRPr="0056561C">
        <w:rPr>
          <w:rFonts w:hint="eastAsia"/>
          <w:bCs/>
          <w:szCs w:val="22"/>
        </w:rPr>
        <w:t>registered</w:t>
      </w:r>
      <w:r w:rsidR="00B104A1" w:rsidRPr="0056561C">
        <w:t xml:space="preserve"> as an Article 6, paragraph 4</w:t>
      </w:r>
      <w:r w:rsidR="00520184" w:rsidRPr="0056561C">
        <w:t xml:space="preserve"> activity</w:t>
      </w:r>
      <w:r w:rsidR="00B104A1" w:rsidRPr="0056561C">
        <w:t xml:space="preserve">, </w:t>
      </w:r>
      <w:r w:rsidR="00B104A1" w:rsidRPr="0056561C">
        <w:rPr>
          <w:rFonts w:hint="eastAsia"/>
        </w:rPr>
        <w:t>an</w:t>
      </w:r>
      <w:r w:rsidR="00B104A1" w:rsidRPr="0056561C">
        <w:t xml:space="preserve"> </w:t>
      </w:r>
      <w:r w:rsidR="00B104A1" w:rsidRPr="0056561C">
        <w:rPr>
          <w:rFonts w:hint="eastAsia"/>
        </w:rPr>
        <w:t>activity</w:t>
      </w:r>
      <w:r w:rsidR="00B104A1" w:rsidRPr="0056561C">
        <w:t xml:space="preserve"> shall </w:t>
      </w:r>
      <w:r w:rsidR="00B104A1" w:rsidRPr="0056561C">
        <w:rPr>
          <w:rFonts w:hint="eastAsia"/>
        </w:rPr>
        <w:t>be</w:t>
      </w:r>
      <w:r w:rsidR="00B104A1" w:rsidRPr="0056561C">
        <w:t xml:space="preserve"> design</w:t>
      </w:r>
      <w:r w:rsidR="00B104A1" w:rsidRPr="0056561C">
        <w:rPr>
          <w:rFonts w:hint="eastAsia"/>
        </w:rPr>
        <w:t>ed</w:t>
      </w:r>
      <w:r w:rsidR="00B104A1" w:rsidRPr="0056561C">
        <w:t xml:space="preserve"> according to the requirements in </w:t>
      </w:r>
      <w:r w:rsidR="00B104A1" w:rsidRPr="0056561C">
        <w:rPr>
          <w:rFonts w:hint="eastAsia"/>
        </w:rPr>
        <w:t>the</w:t>
      </w:r>
      <w:r w:rsidR="00B104A1" w:rsidRPr="0056561C">
        <w:t xml:space="preserve"> </w:t>
      </w:r>
      <w:r w:rsidR="00B104A1" w:rsidRPr="0056561C">
        <w:rPr>
          <w:rFonts w:hint="eastAsia"/>
        </w:rPr>
        <w:t>RMP</w:t>
      </w:r>
      <w:r w:rsidR="00927143" w:rsidRPr="0056561C">
        <w:rPr>
          <w:rFonts w:hint="eastAsia"/>
        </w:rPr>
        <w:t>.</w:t>
      </w:r>
      <w:r w:rsidR="00927143" w:rsidRPr="0056561C">
        <w:t xml:space="preserve"> </w:t>
      </w:r>
      <w:r w:rsidR="00927143" w:rsidRPr="0056561C">
        <w:rPr>
          <w:rFonts w:hint="eastAsia"/>
        </w:rPr>
        <w:t>The</w:t>
      </w:r>
      <w:r w:rsidR="00927143" w:rsidRPr="0056561C">
        <w:t xml:space="preserve"> </w:t>
      </w:r>
      <w:r w:rsidR="00927143" w:rsidRPr="0056561C">
        <w:rPr>
          <w:rFonts w:hint="eastAsia"/>
        </w:rPr>
        <w:t>ROK</w:t>
      </w:r>
      <w:r w:rsidR="00927143" w:rsidRPr="0056561C">
        <w:t xml:space="preserve"> </w:t>
      </w:r>
      <w:r w:rsidR="00927143" w:rsidRPr="0056561C">
        <w:rPr>
          <w:rFonts w:hint="eastAsia"/>
        </w:rPr>
        <w:t>thinks</w:t>
      </w:r>
      <w:r w:rsidR="00927143" w:rsidRPr="0056561C">
        <w:t xml:space="preserve"> </w:t>
      </w:r>
      <w:r w:rsidR="00927143" w:rsidRPr="0056561C">
        <w:rPr>
          <w:rFonts w:hint="eastAsia"/>
        </w:rPr>
        <w:t>that</w:t>
      </w:r>
      <w:r w:rsidR="00927143" w:rsidRPr="0056561C">
        <w:t xml:space="preserve"> </w:t>
      </w:r>
      <w:r w:rsidR="00927143" w:rsidRPr="0056561C">
        <w:rPr>
          <w:rFonts w:hint="eastAsia"/>
        </w:rPr>
        <w:t>t</w:t>
      </w:r>
      <w:r w:rsidR="00B104A1" w:rsidRPr="0056561C">
        <w:rPr>
          <w:rFonts w:hint="eastAsia"/>
        </w:rPr>
        <w:t>he</w:t>
      </w:r>
      <w:r w:rsidR="00B104A1" w:rsidRPr="0056561C">
        <w:t xml:space="preserve"> </w:t>
      </w:r>
      <w:r w:rsidR="00927143" w:rsidRPr="0056561C">
        <w:rPr>
          <w:rFonts w:hint="eastAsia"/>
        </w:rPr>
        <w:t>following</w:t>
      </w:r>
      <w:r w:rsidR="00927143" w:rsidRPr="0056561C">
        <w:t xml:space="preserve"> </w:t>
      </w:r>
      <w:r w:rsidR="00B104A1" w:rsidRPr="0056561C">
        <w:rPr>
          <w:rFonts w:hint="eastAsia"/>
        </w:rPr>
        <w:t>design</w:t>
      </w:r>
      <w:r w:rsidR="00B104A1" w:rsidRPr="0056561C">
        <w:t xml:space="preserve"> </w:t>
      </w:r>
      <w:r w:rsidR="00B104A1" w:rsidRPr="0056561C">
        <w:rPr>
          <w:rFonts w:hint="eastAsia"/>
        </w:rPr>
        <w:t>requirements</w:t>
      </w:r>
      <w:r w:rsidR="00927143" w:rsidRPr="0056561C">
        <w:t xml:space="preserve"> </w:t>
      </w:r>
      <w:r w:rsidR="00927143" w:rsidRPr="0056561C">
        <w:rPr>
          <w:rFonts w:hint="eastAsia"/>
        </w:rPr>
        <w:t>are</w:t>
      </w:r>
      <w:r w:rsidR="00927143" w:rsidRPr="0056561C">
        <w:t xml:space="preserve"> </w:t>
      </w:r>
      <w:r w:rsidR="00927143" w:rsidRPr="0056561C">
        <w:rPr>
          <w:rFonts w:hint="eastAsia"/>
        </w:rPr>
        <w:t>particularly</w:t>
      </w:r>
      <w:r w:rsidR="00927143" w:rsidRPr="0056561C">
        <w:t xml:space="preserve"> relevant </w:t>
      </w:r>
      <w:r w:rsidR="00927143" w:rsidRPr="0056561C">
        <w:rPr>
          <w:rFonts w:hint="eastAsia"/>
        </w:rPr>
        <w:t>for</w:t>
      </w:r>
      <w:r w:rsidR="00927143" w:rsidRPr="0056561C">
        <w:t xml:space="preserve"> </w:t>
      </w:r>
      <w:r w:rsidR="00927143" w:rsidRPr="0056561C">
        <w:rPr>
          <w:rFonts w:hint="eastAsia"/>
        </w:rPr>
        <w:t>our</w:t>
      </w:r>
      <w:r w:rsidR="00927143" w:rsidRPr="0056561C">
        <w:t xml:space="preserve"> </w:t>
      </w:r>
      <w:r w:rsidR="00927143" w:rsidRPr="0056561C">
        <w:rPr>
          <w:rFonts w:hint="eastAsia"/>
        </w:rPr>
        <w:t>discussion:</w:t>
      </w:r>
      <w:r w:rsidR="00927143" w:rsidRPr="0056561C">
        <w:t xml:space="preserve">  </w:t>
      </w:r>
      <w:r w:rsidR="00B104A1" w:rsidRPr="0056561C">
        <w:t xml:space="preserve">  </w:t>
      </w:r>
    </w:p>
    <w:p w14:paraId="7D3DC79C" w14:textId="41CE8AC7" w:rsidR="00B104A1" w:rsidRPr="0056561C" w:rsidRDefault="00927143" w:rsidP="00B104A1">
      <w:pPr>
        <w:spacing w:line="276" w:lineRule="auto"/>
        <w:ind w:firstLineChars="100" w:firstLine="220"/>
        <w:rPr>
          <w:bCs/>
          <w:szCs w:val="22"/>
        </w:rPr>
      </w:pPr>
      <w:r w:rsidRPr="0056561C">
        <w:rPr>
          <w:rFonts w:hint="eastAsia"/>
          <w:bCs/>
          <w:szCs w:val="22"/>
        </w:rPr>
        <w:t>T</w:t>
      </w:r>
      <w:r w:rsidR="00B104A1" w:rsidRPr="0056561C">
        <w:rPr>
          <w:bCs/>
          <w:szCs w:val="22"/>
        </w:rPr>
        <w:t>he activity</w:t>
      </w:r>
      <w:r w:rsidRPr="0056561C">
        <w:rPr>
          <w:bCs/>
          <w:szCs w:val="22"/>
        </w:rPr>
        <w:t xml:space="preserve"> </w:t>
      </w:r>
      <w:r w:rsidRPr="0056561C">
        <w:rPr>
          <w:rFonts w:hint="eastAsia"/>
          <w:bCs/>
          <w:szCs w:val="22"/>
        </w:rPr>
        <w:t>shall:</w:t>
      </w:r>
    </w:p>
    <w:p w14:paraId="2DAB748C" w14:textId="724C20FD" w:rsidR="00927143" w:rsidRPr="0056561C" w:rsidRDefault="00927143" w:rsidP="00927143">
      <w:pPr>
        <w:pStyle w:val="a5"/>
        <w:numPr>
          <w:ilvl w:val="0"/>
          <w:numId w:val="4"/>
        </w:numPr>
        <w:spacing w:line="276" w:lineRule="auto"/>
        <w:rPr>
          <w:bCs/>
          <w:szCs w:val="22"/>
        </w:rPr>
      </w:pPr>
      <w:r w:rsidRPr="0056561C">
        <w:rPr>
          <w:rFonts w:hint="eastAsia"/>
          <w:bCs/>
          <w:szCs w:val="22"/>
        </w:rPr>
        <w:t>B</w:t>
      </w:r>
      <w:r w:rsidR="00B104A1" w:rsidRPr="0056561C">
        <w:rPr>
          <w:bCs/>
          <w:szCs w:val="22"/>
        </w:rPr>
        <w:t xml:space="preserve">e designed to achieve mitigation of GHG emissions that are additional, including reducing emissions, increasing removals and mitigation co-benefits of adaptation actions and/or economic diversification plans, and not lead to an increase in global emissions; </w:t>
      </w:r>
      <w:r w:rsidRPr="0056561C">
        <w:rPr>
          <w:bCs/>
          <w:i/>
          <w:szCs w:val="22"/>
        </w:rPr>
        <w:t>(paragraph 31(</w:t>
      </w:r>
      <w:r w:rsidRPr="0056561C">
        <w:rPr>
          <w:rFonts w:hint="eastAsia"/>
          <w:bCs/>
          <w:i/>
          <w:szCs w:val="22"/>
        </w:rPr>
        <w:t>a</w:t>
      </w:r>
      <w:r w:rsidRPr="0056561C">
        <w:rPr>
          <w:bCs/>
          <w:i/>
          <w:szCs w:val="22"/>
        </w:rPr>
        <w:t>))</w:t>
      </w:r>
    </w:p>
    <w:p w14:paraId="1407A2F8" w14:textId="01C925EC" w:rsidR="00927143" w:rsidRPr="0056561C" w:rsidRDefault="00B104A1" w:rsidP="00927143">
      <w:pPr>
        <w:pStyle w:val="a5"/>
        <w:numPr>
          <w:ilvl w:val="0"/>
          <w:numId w:val="4"/>
        </w:numPr>
        <w:spacing w:line="276" w:lineRule="auto"/>
        <w:rPr>
          <w:bCs/>
          <w:szCs w:val="22"/>
        </w:rPr>
      </w:pPr>
      <w:r w:rsidRPr="0056561C">
        <w:rPr>
          <w:bCs/>
          <w:szCs w:val="22"/>
        </w:rPr>
        <w:t xml:space="preserve">Deliver real, measurable and long-term benefits related to climate change in accordance with decision 1/CP.21, paragraph 37(b); </w:t>
      </w:r>
      <w:r w:rsidR="00927143" w:rsidRPr="0056561C">
        <w:rPr>
          <w:bCs/>
          <w:i/>
          <w:szCs w:val="22"/>
        </w:rPr>
        <w:t>(paragraph 31(d</w:t>
      </w:r>
      <w:r w:rsidR="00927143" w:rsidRPr="0056561C">
        <w:rPr>
          <w:rFonts w:hint="eastAsia"/>
          <w:bCs/>
          <w:i/>
          <w:szCs w:val="22"/>
        </w:rPr>
        <w:t>.i</w:t>
      </w:r>
      <w:r w:rsidR="00927143" w:rsidRPr="0056561C">
        <w:rPr>
          <w:bCs/>
          <w:i/>
          <w:szCs w:val="22"/>
        </w:rPr>
        <w:t>)</w:t>
      </w:r>
    </w:p>
    <w:p w14:paraId="343EFFEA" w14:textId="38DEF016" w:rsidR="00927143" w:rsidRPr="0056561C" w:rsidRDefault="00B104A1" w:rsidP="00927143">
      <w:pPr>
        <w:pStyle w:val="a5"/>
        <w:numPr>
          <w:ilvl w:val="0"/>
          <w:numId w:val="4"/>
        </w:numPr>
        <w:spacing w:line="276" w:lineRule="auto"/>
        <w:rPr>
          <w:bCs/>
          <w:szCs w:val="22"/>
        </w:rPr>
      </w:pPr>
      <w:r w:rsidRPr="0056561C">
        <w:rPr>
          <w:bCs/>
          <w:szCs w:val="22"/>
        </w:rPr>
        <w:t>Minimize the risk of non-permanence of emission reductions over multiple NDC implementation periods and, where reversals occur, ensure that these are addressed in full;</w:t>
      </w:r>
      <w:r w:rsidR="00927143" w:rsidRPr="0056561C">
        <w:rPr>
          <w:bCs/>
          <w:szCs w:val="22"/>
        </w:rPr>
        <w:t xml:space="preserve"> </w:t>
      </w:r>
      <w:r w:rsidR="00927143" w:rsidRPr="0056561C">
        <w:rPr>
          <w:bCs/>
          <w:i/>
          <w:szCs w:val="22"/>
        </w:rPr>
        <w:t>(paragraph 31(d</w:t>
      </w:r>
      <w:r w:rsidR="00927143" w:rsidRPr="0056561C">
        <w:rPr>
          <w:rFonts w:hint="eastAsia"/>
          <w:bCs/>
          <w:i/>
          <w:szCs w:val="22"/>
        </w:rPr>
        <w:t>.ii</w:t>
      </w:r>
      <w:r w:rsidR="00927143" w:rsidRPr="0056561C">
        <w:rPr>
          <w:bCs/>
          <w:i/>
          <w:szCs w:val="22"/>
        </w:rPr>
        <w:t>))</w:t>
      </w:r>
    </w:p>
    <w:p w14:paraId="4D8715A5" w14:textId="783467F3" w:rsidR="00927143" w:rsidRPr="0056561C" w:rsidRDefault="00B104A1" w:rsidP="00927143">
      <w:pPr>
        <w:pStyle w:val="a5"/>
        <w:numPr>
          <w:ilvl w:val="0"/>
          <w:numId w:val="4"/>
        </w:numPr>
        <w:spacing w:line="276" w:lineRule="auto"/>
        <w:rPr>
          <w:bCs/>
          <w:szCs w:val="22"/>
        </w:rPr>
      </w:pPr>
      <w:r w:rsidRPr="0056561C">
        <w:rPr>
          <w:bCs/>
          <w:szCs w:val="22"/>
        </w:rPr>
        <w:t xml:space="preserve">Minimize the risk of leakage and adjust for any remaining leakage in the calculation of emission reductions or removals; </w:t>
      </w:r>
      <w:r w:rsidR="00927143" w:rsidRPr="0056561C">
        <w:rPr>
          <w:bCs/>
          <w:i/>
          <w:szCs w:val="22"/>
        </w:rPr>
        <w:t>(paragraph 31(d</w:t>
      </w:r>
      <w:r w:rsidR="00927143" w:rsidRPr="0056561C">
        <w:rPr>
          <w:rFonts w:hint="eastAsia"/>
          <w:bCs/>
          <w:i/>
          <w:szCs w:val="22"/>
        </w:rPr>
        <w:t>.iii</w:t>
      </w:r>
      <w:r w:rsidR="00927143" w:rsidRPr="0056561C">
        <w:rPr>
          <w:bCs/>
          <w:i/>
          <w:szCs w:val="22"/>
        </w:rPr>
        <w:t>))</w:t>
      </w:r>
    </w:p>
    <w:p w14:paraId="724C8957" w14:textId="6143659C" w:rsidR="00B104A1" w:rsidRPr="0056561C" w:rsidRDefault="00B104A1" w:rsidP="00927143">
      <w:pPr>
        <w:pStyle w:val="a5"/>
        <w:numPr>
          <w:ilvl w:val="0"/>
          <w:numId w:val="4"/>
        </w:numPr>
        <w:spacing w:line="276" w:lineRule="auto"/>
        <w:rPr>
          <w:bCs/>
          <w:szCs w:val="22"/>
        </w:rPr>
      </w:pPr>
      <w:r w:rsidRPr="0056561C">
        <w:rPr>
          <w:bCs/>
          <w:szCs w:val="22"/>
        </w:rPr>
        <w:t xml:space="preserve">Minimize and, where possible, avoid negative environmental and social impacts; </w:t>
      </w:r>
      <w:r w:rsidRPr="0056561C">
        <w:rPr>
          <w:bCs/>
          <w:i/>
          <w:szCs w:val="22"/>
        </w:rPr>
        <w:t>(paragraph 31(d</w:t>
      </w:r>
      <w:r w:rsidR="00927143" w:rsidRPr="0056561C">
        <w:rPr>
          <w:rFonts w:hint="eastAsia"/>
          <w:bCs/>
          <w:i/>
          <w:szCs w:val="22"/>
        </w:rPr>
        <w:t>.iv</w:t>
      </w:r>
      <w:r w:rsidRPr="0056561C">
        <w:rPr>
          <w:bCs/>
          <w:i/>
          <w:szCs w:val="22"/>
        </w:rPr>
        <w:t>))</w:t>
      </w:r>
    </w:p>
    <w:p w14:paraId="1E95CFBE" w14:textId="77777777" w:rsidR="00B104A1" w:rsidRPr="0056561C" w:rsidRDefault="00B104A1" w:rsidP="00CE3CDA">
      <w:pPr>
        <w:spacing w:line="276" w:lineRule="auto"/>
        <w:ind w:firstLineChars="100" w:firstLine="220"/>
        <w:rPr>
          <w:bCs/>
          <w:szCs w:val="22"/>
        </w:rPr>
      </w:pPr>
    </w:p>
    <w:p w14:paraId="3B76C335" w14:textId="5CB41068" w:rsidR="00CE3CDA" w:rsidRPr="0056561C" w:rsidRDefault="007A50C0" w:rsidP="00CE3CDA">
      <w:pPr>
        <w:spacing w:line="276" w:lineRule="auto"/>
        <w:ind w:firstLineChars="100" w:firstLine="220"/>
        <w:rPr>
          <w:bCs/>
          <w:szCs w:val="22"/>
        </w:rPr>
      </w:pPr>
      <w:r w:rsidRPr="0056561C">
        <w:rPr>
          <w:rFonts w:hint="eastAsia"/>
          <w:bCs/>
          <w:szCs w:val="22"/>
        </w:rPr>
        <w:t>To</w:t>
      </w:r>
      <w:r w:rsidRPr="0056561C">
        <w:rPr>
          <w:bCs/>
          <w:szCs w:val="22"/>
        </w:rPr>
        <w:t xml:space="preserve"> </w:t>
      </w:r>
      <w:r w:rsidRPr="0056561C">
        <w:rPr>
          <w:rFonts w:hint="eastAsia"/>
          <w:bCs/>
          <w:szCs w:val="22"/>
        </w:rPr>
        <w:t>be</w:t>
      </w:r>
      <w:r w:rsidRPr="0056561C">
        <w:rPr>
          <w:bCs/>
          <w:szCs w:val="22"/>
        </w:rPr>
        <w:t xml:space="preserve"> </w:t>
      </w:r>
      <w:r w:rsidRPr="0056561C">
        <w:rPr>
          <w:rFonts w:hint="eastAsia"/>
          <w:bCs/>
          <w:szCs w:val="22"/>
        </w:rPr>
        <w:t>included</w:t>
      </w:r>
      <w:r w:rsidRPr="0056561C">
        <w:rPr>
          <w:bCs/>
          <w:szCs w:val="22"/>
        </w:rPr>
        <w:t xml:space="preserve"> </w:t>
      </w:r>
      <w:r w:rsidRPr="0056561C">
        <w:rPr>
          <w:rFonts w:hint="eastAsia"/>
          <w:bCs/>
          <w:szCs w:val="22"/>
        </w:rPr>
        <w:t>in</w:t>
      </w:r>
      <w:r w:rsidRPr="0056561C">
        <w:rPr>
          <w:bCs/>
          <w:szCs w:val="22"/>
        </w:rPr>
        <w:t xml:space="preserve"> Article 6, paragraph 4, activities</w:t>
      </w:r>
      <w:r w:rsidRPr="0056561C">
        <w:rPr>
          <w:rFonts w:hint="eastAsia"/>
          <w:bCs/>
          <w:szCs w:val="22"/>
        </w:rPr>
        <w:t>,</w:t>
      </w:r>
      <w:r w:rsidRPr="0056561C">
        <w:rPr>
          <w:bCs/>
          <w:szCs w:val="22"/>
        </w:rPr>
        <w:t xml:space="preserve"> emission avoidance and conservation enhancement activities </w:t>
      </w:r>
      <w:r w:rsidRPr="0056561C">
        <w:rPr>
          <w:rFonts w:hint="eastAsia"/>
          <w:bCs/>
          <w:szCs w:val="22"/>
        </w:rPr>
        <w:t>must</w:t>
      </w:r>
      <w:r w:rsidRPr="0056561C">
        <w:rPr>
          <w:bCs/>
          <w:szCs w:val="22"/>
        </w:rPr>
        <w:t xml:space="preserve"> </w:t>
      </w:r>
      <w:r w:rsidRPr="0056561C">
        <w:rPr>
          <w:rFonts w:hint="eastAsia"/>
          <w:bCs/>
          <w:szCs w:val="22"/>
        </w:rPr>
        <w:t>be</w:t>
      </w:r>
      <w:r w:rsidRPr="0056561C">
        <w:rPr>
          <w:bCs/>
          <w:szCs w:val="22"/>
        </w:rPr>
        <w:t xml:space="preserve"> </w:t>
      </w:r>
      <w:r w:rsidRPr="0056561C">
        <w:rPr>
          <w:rFonts w:hint="eastAsia"/>
          <w:bCs/>
          <w:szCs w:val="22"/>
        </w:rPr>
        <w:t>shown</w:t>
      </w:r>
      <w:r w:rsidRPr="0056561C">
        <w:rPr>
          <w:bCs/>
          <w:szCs w:val="22"/>
        </w:rPr>
        <w:t xml:space="preserve"> </w:t>
      </w:r>
      <w:r w:rsidRPr="0056561C">
        <w:rPr>
          <w:rFonts w:hint="eastAsia"/>
          <w:bCs/>
          <w:szCs w:val="22"/>
        </w:rPr>
        <w:t>to</w:t>
      </w:r>
      <w:r w:rsidRPr="0056561C">
        <w:rPr>
          <w:bCs/>
          <w:szCs w:val="22"/>
        </w:rPr>
        <w:t xml:space="preserve"> </w:t>
      </w:r>
      <w:r w:rsidRPr="0056561C">
        <w:rPr>
          <w:rFonts w:hint="eastAsia"/>
          <w:bCs/>
          <w:szCs w:val="22"/>
        </w:rPr>
        <w:t>be</w:t>
      </w:r>
      <w:r w:rsidRPr="0056561C">
        <w:rPr>
          <w:bCs/>
          <w:szCs w:val="22"/>
        </w:rPr>
        <w:t xml:space="preserve"> </w:t>
      </w:r>
      <w:r w:rsidRPr="0056561C">
        <w:rPr>
          <w:rFonts w:hint="eastAsia"/>
          <w:bCs/>
          <w:szCs w:val="22"/>
        </w:rPr>
        <w:t>compatible</w:t>
      </w:r>
      <w:r w:rsidRPr="0056561C">
        <w:rPr>
          <w:bCs/>
          <w:szCs w:val="22"/>
        </w:rPr>
        <w:t xml:space="preserve"> </w:t>
      </w:r>
      <w:r w:rsidRPr="0056561C">
        <w:rPr>
          <w:rFonts w:hint="eastAsia"/>
          <w:bCs/>
          <w:szCs w:val="22"/>
        </w:rPr>
        <w:t>with</w:t>
      </w:r>
      <w:r w:rsidRPr="0056561C">
        <w:rPr>
          <w:bCs/>
          <w:szCs w:val="22"/>
        </w:rPr>
        <w:t xml:space="preserve"> </w:t>
      </w:r>
      <w:r w:rsidRPr="0056561C">
        <w:rPr>
          <w:rFonts w:hint="eastAsia"/>
          <w:bCs/>
          <w:szCs w:val="22"/>
        </w:rPr>
        <w:t>those</w:t>
      </w:r>
      <w:r w:rsidRPr="0056561C">
        <w:rPr>
          <w:bCs/>
          <w:szCs w:val="22"/>
        </w:rPr>
        <w:t xml:space="preserve"> </w:t>
      </w:r>
      <w:r w:rsidRPr="0056561C">
        <w:rPr>
          <w:rFonts w:hint="eastAsia"/>
          <w:bCs/>
          <w:szCs w:val="22"/>
        </w:rPr>
        <w:t>design</w:t>
      </w:r>
      <w:r w:rsidRPr="0056561C">
        <w:rPr>
          <w:bCs/>
          <w:szCs w:val="22"/>
        </w:rPr>
        <w:t xml:space="preserve"> </w:t>
      </w:r>
      <w:r w:rsidRPr="0056561C">
        <w:rPr>
          <w:rFonts w:hint="eastAsia"/>
          <w:bCs/>
          <w:szCs w:val="22"/>
        </w:rPr>
        <w:t>requirements.</w:t>
      </w:r>
      <w:r w:rsidRPr="0056561C">
        <w:rPr>
          <w:bCs/>
          <w:szCs w:val="22"/>
        </w:rPr>
        <w:t xml:space="preserve"> </w:t>
      </w:r>
      <w:r w:rsidR="00E51A1C" w:rsidRPr="0056561C">
        <w:rPr>
          <w:bCs/>
          <w:szCs w:val="22"/>
        </w:rPr>
        <w:t xml:space="preserve">In this regard, the ROK welcomes a synthesis report on the submissions and </w:t>
      </w:r>
      <w:r w:rsidRPr="0056561C">
        <w:rPr>
          <w:rFonts w:hint="eastAsia"/>
          <w:bCs/>
          <w:szCs w:val="22"/>
        </w:rPr>
        <w:t>the</w:t>
      </w:r>
      <w:r w:rsidR="00E51A1C" w:rsidRPr="0056561C">
        <w:rPr>
          <w:bCs/>
          <w:szCs w:val="22"/>
        </w:rPr>
        <w:t xml:space="preserve"> technical expert dialogue to be held between the fifty-eighth and fifty-ninth sessions of the SBSTA by the secretariat</w:t>
      </w:r>
      <w:r w:rsidR="00CE3CDA" w:rsidRPr="0056561C">
        <w:rPr>
          <w:rFonts w:hint="eastAsia"/>
          <w:bCs/>
          <w:szCs w:val="22"/>
        </w:rPr>
        <w:t>.</w:t>
      </w:r>
      <w:r w:rsidR="00CE3CDA" w:rsidRPr="0056561C">
        <w:rPr>
          <w:bCs/>
          <w:szCs w:val="22"/>
        </w:rPr>
        <w:t xml:space="preserve"> </w:t>
      </w:r>
      <w:r w:rsidR="00FB5691" w:rsidRPr="0056561C">
        <w:rPr>
          <w:rFonts w:hint="eastAsia"/>
          <w:bCs/>
          <w:szCs w:val="22"/>
        </w:rPr>
        <w:t>The</w:t>
      </w:r>
      <w:r w:rsidR="00FB5691" w:rsidRPr="0056561C">
        <w:rPr>
          <w:bCs/>
          <w:szCs w:val="22"/>
        </w:rPr>
        <w:t xml:space="preserve"> </w:t>
      </w:r>
      <w:r w:rsidR="00FB5691" w:rsidRPr="0056561C">
        <w:rPr>
          <w:rFonts w:hint="eastAsia"/>
          <w:bCs/>
          <w:szCs w:val="22"/>
        </w:rPr>
        <w:t>ROK</w:t>
      </w:r>
      <w:r w:rsidR="00FB5691" w:rsidRPr="0056561C">
        <w:rPr>
          <w:bCs/>
          <w:szCs w:val="22"/>
        </w:rPr>
        <w:t xml:space="preserve"> suggest</w:t>
      </w:r>
      <w:r w:rsidR="00FB5691" w:rsidRPr="0056561C">
        <w:rPr>
          <w:rFonts w:hint="eastAsia"/>
          <w:bCs/>
          <w:szCs w:val="22"/>
        </w:rPr>
        <w:t>s</w:t>
      </w:r>
      <w:r w:rsidR="00FB5691" w:rsidRPr="0056561C">
        <w:rPr>
          <w:bCs/>
          <w:szCs w:val="22"/>
        </w:rPr>
        <w:t xml:space="preserve"> </w:t>
      </w:r>
      <w:r w:rsidR="00FB5691" w:rsidRPr="0056561C">
        <w:rPr>
          <w:rFonts w:hint="eastAsia"/>
          <w:bCs/>
          <w:szCs w:val="22"/>
        </w:rPr>
        <w:t>that</w:t>
      </w:r>
      <w:r w:rsidR="009B4FA2" w:rsidRPr="0056561C">
        <w:rPr>
          <w:bCs/>
          <w:szCs w:val="22"/>
        </w:rPr>
        <w:t xml:space="preserve"> </w:t>
      </w:r>
      <w:r w:rsidR="009B4FA2" w:rsidRPr="0056561C">
        <w:rPr>
          <w:rFonts w:hint="eastAsia"/>
          <w:bCs/>
          <w:szCs w:val="22"/>
        </w:rPr>
        <w:t>at</w:t>
      </w:r>
      <w:r w:rsidR="00FB5691" w:rsidRPr="0056561C">
        <w:rPr>
          <w:bCs/>
          <w:szCs w:val="22"/>
        </w:rPr>
        <w:t xml:space="preserve"> </w:t>
      </w:r>
      <w:r w:rsidR="00CE3CDA" w:rsidRPr="0056561C">
        <w:rPr>
          <w:rFonts w:hint="eastAsia"/>
          <w:bCs/>
          <w:szCs w:val="22"/>
        </w:rPr>
        <w:t>the</w:t>
      </w:r>
      <w:r w:rsidR="00CE3CDA" w:rsidRPr="0056561C">
        <w:rPr>
          <w:bCs/>
          <w:szCs w:val="22"/>
        </w:rPr>
        <w:t xml:space="preserve"> </w:t>
      </w:r>
      <w:r w:rsidR="00CE3CDA" w:rsidRPr="0056561C">
        <w:rPr>
          <w:rFonts w:hint="eastAsia"/>
          <w:bCs/>
          <w:szCs w:val="22"/>
        </w:rPr>
        <w:t>planned</w:t>
      </w:r>
      <w:r w:rsidR="00CE3CDA" w:rsidRPr="0056561C">
        <w:rPr>
          <w:bCs/>
          <w:szCs w:val="22"/>
        </w:rPr>
        <w:t xml:space="preserve"> technical expert dialogue</w:t>
      </w:r>
      <w:r w:rsidR="009B4FA2" w:rsidRPr="0056561C">
        <w:rPr>
          <w:bCs/>
          <w:szCs w:val="22"/>
        </w:rPr>
        <w:t xml:space="preserve"> </w:t>
      </w:r>
      <w:r w:rsidR="009B4FA2" w:rsidRPr="0056561C">
        <w:rPr>
          <w:rFonts w:hint="eastAsia"/>
          <w:bCs/>
          <w:szCs w:val="22"/>
        </w:rPr>
        <w:t>and</w:t>
      </w:r>
      <w:r w:rsidR="009B4FA2" w:rsidRPr="0056561C">
        <w:rPr>
          <w:bCs/>
          <w:szCs w:val="22"/>
        </w:rPr>
        <w:t xml:space="preserve"> </w:t>
      </w:r>
      <w:r w:rsidR="009B4FA2" w:rsidRPr="0056561C">
        <w:rPr>
          <w:rFonts w:hint="eastAsia"/>
          <w:bCs/>
          <w:szCs w:val="22"/>
        </w:rPr>
        <w:t>also</w:t>
      </w:r>
      <w:r w:rsidR="009B4FA2" w:rsidRPr="0056561C">
        <w:rPr>
          <w:bCs/>
          <w:szCs w:val="22"/>
        </w:rPr>
        <w:t xml:space="preserve"> </w:t>
      </w:r>
      <w:r w:rsidR="009B4FA2" w:rsidRPr="0056561C">
        <w:rPr>
          <w:rFonts w:hint="eastAsia"/>
          <w:bCs/>
          <w:szCs w:val="22"/>
        </w:rPr>
        <w:t>at</w:t>
      </w:r>
      <w:r w:rsidR="009B4FA2" w:rsidRPr="0056561C">
        <w:rPr>
          <w:bCs/>
          <w:szCs w:val="22"/>
        </w:rPr>
        <w:t xml:space="preserve"> </w:t>
      </w:r>
      <w:r w:rsidR="009B4FA2" w:rsidRPr="0056561C">
        <w:rPr>
          <w:rFonts w:hint="eastAsia"/>
          <w:bCs/>
          <w:szCs w:val="22"/>
        </w:rPr>
        <w:t>the</w:t>
      </w:r>
      <w:r w:rsidR="009B4FA2" w:rsidRPr="0056561C">
        <w:rPr>
          <w:bCs/>
          <w:szCs w:val="22"/>
        </w:rPr>
        <w:t xml:space="preserve"> </w:t>
      </w:r>
      <w:r w:rsidR="009B4FA2" w:rsidRPr="0056561C">
        <w:rPr>
          <w:rFonts w:hint="eastAsia"/>
          <w:bCs/>
          <w:szCs w:val="22"/>
        </w:rPr>
        <w:t>SB</w:t>
      </w:r>
      <w:r w:rsidR="009B4FA2" w:rsidRPr="0056561C">
        <w:rPr>
          <w:bCs/>
          <w:szCs w:val="22"/>
        </w:rPr>
        <w:t xml:space="preserve"> </w:t>
      </w:r>
      <w:r w:rsidR="009B4FA2" w:rsidRPr="0056561C">
        <w:rPr>
          <w:rFonts w:hint="eastAsia"/>
          <w:bCs/>
          <w:szCs w:val="22"/>
        </w:rPr>
        <w:t>session</w:t>
      </w:r>
      <w:r w:rsidR="009B4FA2" w:rsidRPr="0056561C">
        <w:rPr>
          <w:bCs/>
          <w:szCs w:val="22"/>
        </w:rPr>
        <w:t xml:space="preserve"> </w:t>
      </w:r>
      <w:r w:rsidR="009B4FA2" w:rsidRPr="0056561C">
        <w:rPr>
          <w:rFonts w:hint="eastAsia"/>
          <w:bCs/>
          <w:szCs w:val="22"/>
        </w:rPr>
        <w:t>Parties</w:t>
      </w:r>
      <w:r w:rsidR="00CE3CDA" w:rsidRPr="0056561C">
        <w:rPr>
          <w:bCs/>
          <w:szCs w:val="22"/>
        </w:rPr>
        <w:t xml:space="preserve"> </w:t>
      </w:r>
      <w:r w:rsidR="009B4FA2" w:rsidRPr="0056561C">
        <w:rPr>
          <w:rFonts w:hint="eastAsia"/>
          <w:bCs/>
          <w:szCs w:val="22"/>
        </w:rPr>
        <w:t>examine</w:t>
      </w:r>
      <w:r w:rsidR="00FB5691" w:rsidRPr="0056561C">
        <w:rPr>
          <w:bCs/>
          <w:szCs w:val="22"/>
        </w:rPr>
        <w:t xml:space="preserve"> </w:t>
      </w:r>
      <w:r w:rsidR="00FB5691" w:rsidRPr="0056561C">
        <w:rPr>
          <w:rFonts w:hint="eastAsia"/>
          <w:bCs/>
          <w:szCs w:val="22"/>
        </w:rPr>
        <w:t>the</w:t>
      </w:r>
      <w:r w:rsidR="00FB5691" w:rsidRPr="0056561C">
        <w:rPr>
          <w:bCs/>
          <w:szCs w:val="22"/>
        </w:rPr>
        <w:t xml:space="preserve"> </w:t>
      </w:r>
      <w:r w:rsidR="00FB5691" w:rsidRPr="0056561C">
        <w:rPr>
          <w:rFonts w:hint="eastAsia"/>
          <w:bCs/>
          <w:szCs w:val="22"/>
        </w:rPr>
        <w:t>compatibility</w:t>
      </w:r>
      <w:r w:rsidR="00FB5691" w:rsidRPr="0056561C">
        <w:rPr>
          <w:bCs/>
          <w:szCs w:val="22"/>
        </w:rPr>
        <w:t xml:space="preserve"> </w:t>
      </w:r>
      <w:r w:rsidR="00FB5691" w:rsidRPr="0056561C">
        <w:rPr>
          <w:rFonts w:hint="eastAsia"/>
          <w:bCs/>
          <w:szCs w:val="22"/>
        </w:rPr>
        <w:t>between</w:t>
      </w:r>
      <w:r w:rsidR="00FB5691" w:rsidRPr="0056561C">
        <w:rPr>
          <w:bCs/>
          <w:szCs w:val="22"/>
        </w:rPr>
        <w:t xml:space="preserve"> emission avoidance and conservation enhancement activities </w:t>
      </w:r>
      <w:r w:rsidR="00FB5691" w:rsidRPr="0056561C">
        <w:rPr>
          <w:rFonts w:hint="eastAsia"/>
          <w:bCs/>
          <w:szCs w:val="22"/>
        </w:rPr>
        <w:t>and</w:t>
      </w:r>
      <w:r w:rsidR="00FB5691" w:rsidRPr="0056561C">
        <w:rPr>
          <w:bCs/>
          <w:szCs w:val="22"/>
        </w:rPr>
        <w:t xml:space="preserve"> </w:t>
      </w:r>
      <w:r w:rsidR="00FB5691" w:rsidRPr="0056561C">
        <w:rPr>
          <w:rFonts w:hint="eastAsia"/>
          <w:bCs/>
          <w:szCs w:val="22"/>
        </w:rPr>
        <w:t>the</w:t>
      </w:r>
      <w:r w:rsidR="00FB5691" w:rsidRPr="0056561C">
        <w:rPr>
          <w:bCs/>
          <w:szCs w:val="22"/>
        </w:rPr>
        <w:t xml:space="preserve"> </w:t>
      </w:r>
      <w:r w:rsidR="00FB5691" w:rsidRPr="0056561C">
        <w:rPr>
          <w:rFonts w:hint="eastAsia"/>
          <w:bCs/>
          <w:szCs w:val="22"/>
        </w:rPr>
        <w:t>design</w:t>
      </w:r>
      <w:r w:rsidR="00FB5691" w:rsidRPr="0056561C">
        <w:rPr>
          <w:bCs/>
          <w:szCs w:val="22"/>
        </w:rPr>
        <w:t xml:space="preserve"> </w:t>
      </w:r>
      <w:r w:rsidR="00FB5691" w:rsidRPr="0056561C">
        <w:rPr>
          <w:rFonts w:hint="eastAsia"/>
          <w:bCs/>
          <w:szCs w:val="22"/>
        </w:rPr>
        <w:t>requirements.</w:t>
      </w:r>
    </w:p>
    <w:p w14:paraId="02E63D61" w14:textId="55CD57C7" w:rsidR="00520184" w:rsidRPr="0056561C" w:rsidRDefault="00520184">
      <w:pPr>
        <w:widowControl/>
        <w:wordWrap/>
        <w:autoSpaceDE/>
        <w:autoSpaceDN/>
        <w:rPr>
          <w:bCs/>
          <w:szCs w:val="22"/>
        </w:rPr>
      </w:pPr>
      <w:r w:rsidRPr="0056561C">
        <w:rPr>
          <w:bCs/>
          <w:szCs w:val="22"/>
        </w:rPr>
        <w:br w:type="page"/>
      </w:r>
    </w:p>
    <w:p w14:paraId="7C0C7896" w14:textId="77777777" w:rsidR="00050486" w:rsidRPr="0056561C" w:rsidRDefault="00DC3BD7" w:rsidP="00050486">
      <w:pPr>
        <w:pStyle w:val="a5"/>
        <w:numPr>
          <w:ilvl w:val="0"/>
          <w:numId w:val="1"/>
        </w:numPr>
        <w:spacing w:line="276" w:lineRule="auto"/>
        <w:rPr>
          <w:bCs/>
          <w:sz w:val="24"/>
          <w:szCs w:val="22"/>
        </w:rPr>
      </w:pPr>
      <w:r w:rsidRPr="0056561C">
        <w:rPr>
          <w:b/>
          <w:bCs/>
          <w:sz w:val="28"/>
          <w:szCs w:val="28"/>
        </w:rPr>
        <w:lastRenderedPageBreak/>
        <w:t>Connection of the mechanism registry to the international and other registries</w:t>
      </w:r>
    </w:p>
    <w:p w14:paraId="71C29EDA" w14:textId="4A71DE60" w:rsidR="00C60A28" w:rsidRPr="00693647" w:rsidRDefault="00320690" w:rsidP="007E6AC2">
      <w:pPr>
        <w:spacing w:line="276" w:lineRule="auto"/>
        <w:ind w:firstLineChars="100" w:firstLine="220"/>
        <w:rPr>
          <w:bCs/>
          <w:strike/>
          <w:szCs w:val="22"/>
        </w:rPr>
      </w:pPr>
      <w:r w:rsidRPr="0056561C">
        <w:rPr>
          <w:bCs/>
          <w:szCs w:val="22"/>
        </w:rPr>
        <w:t xml:space="preserve">Regarding the connection of the mechanism registry to the international and other registries, it </w:t>
      </w:r>
      <w:r w:rsidR="00E930AC" w:rsidRPr="0056561C">
        <w:rPr>
          <w:rFonts w:hint="eastAsia"/>
          <w:bCs/>
          <w:szCs w:val="22"/>
        </w:rPr>
        <w:t>will</w:t>
      </w:r>
      <w:r w:rsidR="00E930AC" w:rsidRPr="0056561C">
        <w:rPr>
          <w:bCs/>
          <w:szCs w:val="22"/>
        </w:rPr>
        <w:t xml:space="preserve"> </w:t>
      </w:r>
      <w:r w:rsidR="00E930AC" w:rsidRPr="0056561C">
        <w:rPr>
          <w:rFonts w:hint="eastAsia"/>
          <w:bCs/>
          <w:szCs w:val="22"/>
        </w:rPr>
        <w:t>be</w:t>
      </w:r>
      <w:r w:rsidR="00E930AC" w:rsidRPr="0056561C">
        <w:rPr>
          <w:bCs/>
          <w:szCs w:val="22"/>
        </w:rPr>
        <w:t xml:space="preserve"> </w:t>
      </w:r>
      <w:r w:rsidR="00E930AC" w:rsidRPr="0056561C">
        <w:rPr>
          <w:rFonts w:hint="eastAsia"/>
          <w:bCs/>
          <w:szCs w:val="22"/>
        </w:rPr>
        <w:t>helpful</w:t>
      </w:r>
      <w:r w:rsidR="00E930AC" w:rsidRPr="0056561C">
        <w:rPr>
          <w:bCs/>
          <w:szCs w:val="22"/>
        </w:rPr>
        <w:t xml:space="preserve"> </w:t>
      </w:r>
      <w:r w:rsidR="00E930AC" w:rsidRPr="0056561C">
        <w:rPr>
          <w:rFonts w:hint="eastAsia"/>
          <w:bCs/>
          <w:szCs w:val="22"/>
        </w:rPr>
        <w:t>to</w:t>
      </w:r>
      <w:r w:rsidR="00E930AC" w:rsidRPr="0056561C">
        <w:rPr>
          <w:bCs/>
          <w:szCs w:val="22"/>
        </w:rPr>
        <w:t xml:space="preserve"> </w:t>
      </w:r>
      <w:r w:rsidR="00E930AC" w:rsidRPr="0056561C">
        <w:rPr>
          <w:rFonts w:hint="eastAsia"/>
          <w:bCs/>
          <w:szCs w:val="22"/>
        </w:rPr>
        <w:t>have</w:t>
      </w:r>
      <w:r w:rsidR="00E930AC" w:rsidRPr="0056561C">
        <w:rPr>
          <w:bCs/>
          <w:szCs w:val="22"/>
        </w:rPr>
        <w:t xml:space="preserve"> </w:t>
      </w:r>
      <w:r w:rsidR="00E930AC" w:rsidRPr="0056561C">
        <w:rPr>
          <w:rFonts w:hint="eastAsia"/>
          <w:bCs/>
          <w:szCs w:val="22"/>
        </w:rPr>
        <w:t>a</w:t>
      </w:r>
      <w:r w:rsidR="00E930AC" w:rsidRPr="0056561C">
        <w:rPr>
          <w:bCs/>
          <w:szCs w:val="22"/>
        </w:rPr>
        <w:t xml:space="preserve"> </w:t>
      </w:r>
      <w:r w:rsidR="00E930AC" w:rsidRPr="0056561C">
        <w:rPr>
          <w:rFonts w:hint="eastAsia"/>
          <w:bCs/>
          <w:szCs w:val="22"/>
        </w:rPr>
        <w:t>clear</w:t>
      </w:r>
      <w:r w:rsidR="00E930AC" w:rsidRPr="0056561C">
        <w:rPr>
          <w:bCs/>
          <w:szCs w:val="22"/>
        </w:rPr>
        <w:t xml:space="preserve"> </w:t>
      </w:r>
      <w:r w:rsidR="00E930AC" w:rsidRPr="0056561C">
        <w:rPr>
          <w:rFonts w:hint="eastAsia"/>
          <w:bCs/>
          <w:szCs w:val="22"/>
        </w:rPr>
        <w:t>picture</w:t>
      </w:r>
      <w:r w:rsidR="00E930AC" w:rsidRPr="0056561C">
        <w:rPr>
          <w:bCs/>
          <w:szCs w:val="22"/>
        </w:rPr>
        <w:t xml:space="preserve"> </w:t>
      </w:r>
      <w:r w:rsidR="00E930AC" w:rsidRPr="0056561C">
        <w:rPr>
          <w:rFonts w:hint="eastAsia"/>
          <w:bCs/>
          <w:szCs w:val="22"/>
        </w:rPr>
        <w:t>of</w:t>
      </w:r>
      <w:r w:rsidR="00E930AC" w:rsidRPr="0056561C">
        <w:rPr>
          <w:bCs/>
          <w:szCs w:val="22"/>
        </w:rPr>
        <w:t xml:space="preserve"> </w:t>
      </w:r>
      <w:r w:rsidR="0050257B" w:rsidRPr="0056561C">
        <w:rPr>
          <w:rFonts w:hint="eastAsia"/>
          <w:bCs/>
          <w:szCs w:val="22"/>
        </w:rPr>
        <w:t>how</w:t>
      </w:r>
      <w:r w:rsidR="0050257B" w:rsidRPr="0056561C">
        <w:rPr>
          <w:bCs/>
          <w:szCs w:val="22"/>
        </w:rPr>
        <w:t xml:space="preserve"> </w:t>
      </w:r>
      <w:r w:rsidR="00E930AC" w:rsidRPr="0056561C">
        <w:rPr>
          <w:rFonts w:hint="eastAsia"/>
          <w:bCs/>
          <w:szCs w:val="22"/>
        </w:rPr>
        <w:t>the</w:t>
      </w:r>
      <w:r w:rsidR="00E930AC" w:rsidRPr="0056561C">
        <w:rPr>
          <w:bCs/>
          <w:szCs w:val="22"/>
        </w:rPr>
        <w:t xml:space="preserve"> Article 6 infrastructure</w:t>
      </w:r>
      <w:r w:rsidR="00E930AC" w:rsidRPr="0056561C">
        <w:rPr>
          <w:rFonts w:hint="eastAsia"/>
          <w:bCs/>
          <w:szCs w:val="22"/>
        </w:rPr>
        <w:t xml:space="preserve"> </w:t>
      </w:r>
      <w:r w:rsidR="0050257B" w:rsidRPr="0056561C">
        <w:rPr>
          <w:rFonts w:hint="eastAsia"/>
          <w:bCs/>
          <w:szCs w:val="22"/>
        </w:rPr>
        <w:t>operates,</w:t>
      </w:r>
      <w:r w:rsidR="0050257B" w:rsidRPr="0056561C">
        <w:rPr>
          <w:bCs/>
          <w:szCs w:val="22"/>
        </w:rPr>
        <w:t xml:space="preserve"> particularly </w:t>
      </w:r>
      <w:r w:rsidR="00540DE9" w:rsidRPr="0056561C">
        <w:rPr>
          <w:rFonts w:hint="eastAsia"/>
          <w:bCs/>
          <w:szCs w:val="22"/>
        </w:rPr>
        <w:t>in</w:t>
      </w:r>
      <w:r w:rsidR="00540DE9" w:rsidRPr="0056561C">
        <w:rPr>
          <w:bCs/>
          <w:szCs w:val="22"/>
        </w:rPr>
        <w:t xml:space="preserve"> </w:t>
      </w:r>
      <w:r w:rsidR="00540DE9" w:rsidRPr="0056561C">
        <w:rPr>
          <w:rFonts w:hint="eastAsia"/>
          <w:bCs/>
          <w:szCs w:val="22"/>
        </w:rPr>
        <w:t>terms</w:t>
      </w:r>
      <w:r w:rsidR="00540DE9" w:rsidRPr="0056561C">
        <w:rPr>
          <w:bCs/>
          <w:szCs w:val="22"/>
        </w:rPr>
        <w:t xml:space="preserve"> </w:t>
      </w:r>
      <w:r w:rsidR="00540DE9" w:rsidRPr="0056561C">
        <w:rPr>
          <w:rFonts w:hint="eastAsia"/>
          <w:bCs/>
          <w:szCs w:val="22"/>
        </w:rPr>
        <w:t>of</w:t>
      </w:r>
      <w:r w:rsidR="00540DE9" w:rsidRPr="0056561C">
        <w:rPr>
          <w:bCs/>
          <w:szCs w:val="22"/>
        </w:rPr>
        <w:t xml:space="preserve"> </w:t>
      </w:r>
      <w:r w:rsidR="00540DE9" w:rsidRPr="0056561C">
        <w:rPr>
          <w:rFonts w:hint="eastAsia"/>
          <w:bCs/>
          <w:szCs w:val="22"/>
        </w:rPr>
        <w:t>how</w:t>
      </w:r>
      <w:r w:rsidR="00540DE9" w:rsidRPr="0056561C">
        <w:rPr>
          <w:bCs/>
          <w:szCs w:val="22"/>
        </w:rPr>
        <w:t xml:space="preserve"> </w:t>
      </w:r>
      <w:r w:rsidR="00540DE9" w:rsidRPr="0056561C">
        <w:rPr>
          <w:rFonts w:hint="eastAsia"/>
          <w:bCs/>
          <w:szCs w:val="22"/>
        </w:rPr>
        <w:t>the</w:t>
      </w:r>
      <w:r w:rsidR="00540DE9" w:rsidRPr="0056561C">
        <w:rPr>
          <w:bCs/>
          <w:szCs w:val="22"/>
        </w:rPr>
        <w:t xml:space="preserve"> </w:t>
      </w:r>
      <w:r w:rsidR="00540DE9" w:rsidRPr="0056561C">
        <w:rPr>
          <w:rFonts w:hint="eastAsia"/>
          <w:bCs/>
          <w:szCs w:val="22"/>
        </w:rPr>
        <w:t>different</w:t>
      </w:r>
      <w:r w:rsidR="00540DE9" w:rsidRPr="0056561C">
        <w:rPr>
          <w:bCs/>
          <w:szCs w:val="22"/>
        </w:rPr>
        <w:t xml:space="preserve"> </w:t>
      </w:r>
      <w:r w:rsidR="00540DE9" w:rsidRPr="0056561C">
        <w:rPr>
          <w:rFonts w:hint="eastAsia"/>
          <w:bCs/>
          <w:szCs w:val="22"/>
        </w:rPr>
        <w:t>registries</w:t>
      </w:r>
      <w:r w:rsidR="00540DE9" w:rsidRPr="0056561C">
        <w:rPr>
          <w:bCs/>
          <w:szCs w:val="22"/>
        </w:rPr>
        <w:t xml:space="preserve"> </w:t>
      </w:r>
      <w:r w:rsidR="00540DE9" w:rsidRPr="0056561C">
        <w:rPr>
          <w:rFonts w:hint="eastAsia"/>
          <w:bCs/>
          <w:szCs w:val="22"/>
        </w:rPr>
        <w:t>operate</w:t>
      </w:r>
      <w:r w:rsidR="00540DE9" w:rsidRPr="0056561C">
        <w:rPr>
          <w:bCs/>
          <w:szCs w:val="22"/>
        </w:rPr>
        <w:t xml:space="preserve"> </w:t>
      </w:r>
      <w:r w:rsidR="00540DE9" w:rsidRPr="00693647">
        <w:rPr>
          <w:rFonts w:hint="eastAsia"/>
          <w:bCs/>
          <w:szCs w:val="22"/>
        </w:rPr>
        <w:t>within</w:t>
      </w:r>
      <w:r w:rsidR="00540DE9" w:rsidRPr="00693647">
        <w:rPr>
          <w:bCs/>
          <w:szCs w:val="22"/>
        </w:rPr>
        <w:t xml:space="preserve"> </w:t>
      </w:r>
      <w:r w:rsidR="00540DE9" w:rsidRPr="00693647">
        <w:rPr>
          <w:rFonts w:hint="eastAsia"/>
          <w:bCs/>
          <w:szCs w:val="22"/>
        </w:rPr>
        <w:t>themselves</w:t>
      </w:r>
      <w:r w:rsidR="00540DE9" w:rsidRPr="00693647">
        <w:rPr>
          <w:bCs/>
          <w:szCs w:val="22"/>
        </w:rPr>
        <w:t xml:space="preserve"> </w:t>
      </w:r>
      <w:r w:rsidR="00540DE9" w:rsidRPr="00693647">
        <w:rPr>
          <w:rFonts w:hint="eastAsia"/>
          <w:bCs/>
          <w:szCs w:val="22"/>
        </w:rPr>
        <w:t>and</w:t>
      </w:r>
      <w:r w:rsidR="00540DE9" w:rsidRPr="00693647">
        <w:rPr>
          <w:bCs/>
          <w:szCs w:val="22"/>
        </w:rPr>
        <w:t xml:space="preserve"> </w:t>
      </w:r>
      <w:r w:rsidR="00540DE9" w:rsidRPr="00693647">
        <w:rPr>
          <w:rFonts w:hint="eastAsia"/>
          <w:bCs/>
          <w:szCs w:val="22"/>
        </w:rPr>
        <w:t>with</w:t>
      </w:r>
      <w:r w:rsidR="00540DE9" w:rsidRPr="00693647">
        <w:rPr>
          <w:bCs/>
          <w:szCs w:val="22"/>
        </w:rPr>
        <w:t xml:space="preserve"> </w:t>
      </w:r>
      <w:r w:rsidR="00540DE9" w:rsidRPr="00693647">
        <w:rPr>
          <w:rFonts w:hint="eastAsia"/>
          <w:bCs/>
          <w:szCs w:val="22"/>
        </w:rPr>
        <w:t>one</w:t>
      </w:r>
      <w:r w:rsidR="00540DE9" w:rsidRPr="00693647">
        <w:rPr>
          <w:bCs/>
          <w:szCs w:val="22"/>
        </w:rPr>
        <w:t xml:space="preserve"> </w:t>
      </w:r>
      <w:r w:rsidR="00540DE9" w:rsidRPr="00693647">
        <w:rPr>
          <w:rFonts w:hint="eastAsia"/>
          <w:bCs/>
          <w:szCs w:val="22"/>
        </w:rPr>
        <w:t>another.</w:t>
      </w:r>
      <w:r w:rsidR="00540DE9" w:rsidRPr="00693647">
        <w:rPr>
          <w:bCs/>
          <w:szCs w:val="22"/>
        </w:rPr>
        <w:t xml:space="preserve"> </w:t>
      </w:r>
      <w:r w:rsidR="00C60A28" w:rsidRPr="00693647">
        <w:rPr>
          <w:bCs/>
          <w:szCs w:val="22"/>
        </w:rPr>
        <w:t>First, p</w:t>
      </w:r>
      <w:r w:rsidR="00747FF4" w:rsidRPr="00693647">
        <w:rPr>
          <w:bCs/>
          <w:szCs w:val="22"/>
        </w:rPr>
        <w:t>ursuant to</w:t>
      </w:r>
      <w:r w:rsidR="00160029" w:rsidRPr="00693647">
        <w:rPr>
          <w:bCs/>
          <w:szCs w:val="22"/>
        </w:rPr>
        <w:t xml:space="preserve"> </w:t>
      </w:r>
      <w:r w:rsidR="00160029" w:rsidRPr="00693647">
        <w:rPr>
          <w:rFonts w:hint="eastAsia"/>
          <w:bCs/>
          <w:szCs w:val="22"/>
        </w:rPr>
        <w:t>d</w:t>
      </w:r>
      <w:r w:rsidR="00101CE2" w:rsidRPr="00693647">
        <w:rPr>
          <w:bCs/>
          <w:szCs w:val="22"/>
        </w:rPr>
        <w:t xml:space="preserve">ecision 3/CMA.3, annex, </w:t>
      </w:r>
      <w:r w:rsidR="00747FF4" w:rsidRPr="00693647">
        <w:rPr>
          <w:bCs/>
          <w:szCs w:val="22"/>
        </w:rPr>
        <w:t xml:space="preserve">paragraph 63, </w:t>
      </w:r>
      <w:r w:rsidR="00B41647" w:rsidRPr="00693647">
        <w:rPr>
          <w:bCs/>
          <w:szCs w:val="22"/>
        </w:rPr>
        <w:t>the mechanism registry shall be connected to the international registry.</w:t>
      </w:r>
      <w:r w:rsidR="00753EB7" w:rsidRPr="00693647">
        <w:rPr>
          <w:bCs/>
          <w:szCs w:val="22"/>
        </w:rPr>
        <w:t xml:space="preserve"> It allows </w:t>
      </w:r>
      <w:r w:rsidR="00101CE2" w:rsidRPr="00693647">
        <w:rPr>
          <w:bCs/>
          <w:szCs w:val="22"/>
        </w:rPr>
        <w:t xml:space="preserve">for </w:t>
      </w:r>
      <w:r w:rsidR="004D43A8" w:rsidRPr="00693647">
        <w:rPr>
          <w:bCs/>
          <w:szCs w:val="22"/>
        </w:rPr>
        <w:t xml:space="preserve">the </w:t>
      </w:r>
      <w:r w:rsidR="00101CE2" w:rsidRPr="00693647">
        <w:rPr>
          <w:bCs/>
          <w:szCs w:val="22"/>
        </w:rPr>
        <w:t>automated pulling and viewing of data and information on holdings and the action history of authorized A6.4ERs.</w:t>
      </w:r>
      <w:r w:rsidR="00C60A28" w:rsidRPr="00693647">
        <w:rPr>
          <w:bCs/>
          <w:szCs w:val="22"/>
        </w:rPr>
        <w:t xml:space="preserve"> </w:t>
      </w:r>
      <w:r w:rsidR="001F56A0" w:rsidRPr="00693647">
        <w:rPr>
          <w:bCs/>
          <w:szCs w:val="22"/>
        </w:rPr>
        <w:t>Therefore, for now, the connecting betwee</w:t>
      </w:r>
      <w:r w:rsidR="001F56A0" w:rsidRPr="00693647">
        <w:rPr>
          <w:rFonts w:hint="eastAsia"/>
          <w:bCs/>
          <w:szCs w:val="22"/>
        </w:rPr>
        <w:t>n</w:t>
      </w:r>
      <w:r w:rsidR="001F56A0" w:rsidRPr="00693647">
        <w:rPr>
          <w:bCs/>
          <w:szCs w:val="22"/>
        </w:rPr>
        <w:t xml:space="preserve"> the mechanism registry and the international registry is only confined to the automated pulling and viewing of data and information. </w:t>
      </w:r>
      <w:r w:rsidR="001F56A0" w:rsidRPr="00693647">
        <w:rPr>
          <w:rFonts w:hint="eastAsia"/>
          <w:bCs/>
          <w:szCs w:val="22"/>
        </w:rPr>
        <w:t>I</w:t>
      </w:r>
      <w:r w:rsidR="001F56A0" w:rsidRPr="00693647">
        <w:rPr>
          <w:bCs/>
          <w:szCs w:val="22"/>
        </w:rPr>
        <w:t xml:space="preserve">t means that </w:t>
      </w:r>
      <w:r w:rsidR="00C60A28" w:rsidRPr="00693647">
        <w:rPr>
          <w:bCs/>
          <w:szCs w:val="22"/>
        </w:rPr>
        <w:t xml:space="preserve">A6.4ERs and CERs are only transferred within the Mechanism registry, </w:t>
      </w:r>
      <w:r w:rsidR="008B488E" w:rsidRPr="00693647">
        <w:rPr>
          <w:rFonts w:hint="eastAsia"/>
          <w:bCs/>
          <w:szCs w:val="22"/>
        </w:rPr>
        <w:t>that</w:t>
      </w:r>
      <w:r w:rsidR="008B488E" w:rsidRPr="00693647">
        <w:rPr>
          <w:bCs/>
          <w:szCs w:val="22"/>
        </w:rPr>
        <w:t xml:space="preserve"> </w:t>
      </w:r>
      <w:r w:rsidR="008B488E" w:rsidRPr="00693647">
        <w:rPr>
          <w:rFonts w:hint="eastAsia"/>
          <w:bCs/>
          <w:szCs w:val="22"/>
        </w:rPr>
        <w:t>is,</w:t>
      </w:r>
      <w:r w:rsidR="008B488E" w:rsidRPr="00693647">
        <w:rPr>
          <w:bCs/>
          <w:szCs w:val="22"/>
        </w:rPr>
        <w:t xml:space="preserve"> </w:t>
      </w:r>
      <w:r w:rsidR="00C60A28" w:rsidRPr="00693647">
        <w:rPr>
          <w:bCs/>
          <w:szCs w:val="22"/>
        </w:rPr>
        <w:t xml:space="preserve">between </w:t>
      </w:r>
      <w:r w:rsidR="00FB5691" w:rsidRPr="00693647">
        <w:rPr>
          <w:rFonts w:hint="eastAsia"/>
          <w:bCs/>
          <w:szCs w:val="22"/>
        </w:rPr>
        <w:t>P</w:t>
      </w:r>
      <w:r w:rsidR="00C60A28" w:rsidRPr="00693647">
        <w:rPr>
          <w:bCs/>
          <w:szCs w:val="22"/>
        </w:rPr>
        <w:t>arties’ accounts</w:t>
      </w:r>
      <w:r w:rsidR="00160029" w:rsidRPr="00693647">
        <w:rPr>
          <w:rFonts w:hint="eastAsia"/>
          <w:bCs/>
          <w:szCs w:val="22"/>
        </w:rPr>
        <w:t>.</w:t>
      </w:r>
      <w:r w:rsidR="00C60A28" w:rsidRPr="00693647">
        <w:rPr>
          <w:bCs/>
          <w:szCs w:val="22"/>
        </w:rPr>
        <w:t xml:space="preserve"> </w:t>
      </w:r>
      <w:r w:rsidR="00160029" w:rsidRPr="00693647">
        <w:rPr>
          <w:rFonts w:hint="eastAsia"/>
          <w:bCs/>
          <w:szCs w:val="22"/>
        </w:rPr>
        <w:t>And</w:t>
      </w:r>
      <w:r w:rsidR="00160029" w:rsidRPr="00693647">
        <w:rPr>
          <w:bCs/>
          <w:szCs w:val="22"/>
        </w:rPr>
        <w:t xml:space="preserve"> </w:t>
      </w:r>
      <w:r w:rsidR="00160029" w:rsidRPr="00693647">
        <w:rPr>
          <w:rFonts w:hint="eastAsia"/>
          <w:bCs/>
          <w:szCs w:val="22"/>
        </w:rPr>
        <w:t>likewise</w:t>
      </w:r>
      <w:r w:rsidR="00160029" w:rsidRPr="00693647">
        <w:rPr>
          <w:bCs/>
          <w:szCs w:val="22"/>
        </w:rPr>
        <w:t xml:space="preserve"> </w:t>
      </w:r>
      <w:r w:rsidR="00C60A28" w:rsidRPr="00693647">
        <w:rPr>
          <w:bCs/>
          <w:szCs w:val="22"/>
        </w:rPr>
        <w:t xml:space="preserve">ITMOs are only transferred </w:t>
      </w:r>
      <w:r w:rsidR="008B488E" w:rsidRPr="00693647">
        <w:rPr>
          <w:rFonts w:hint="eastAsia"/>
          <w:bCs/>
          <w:szCs w:val="22"/>
        </w:rPr>
        <w:t>with</w:t>
      </w:r>
      <w:r w:rsidR="00C60A28" w:rsidRPr="00693647">
        <w:rPr>
          <w:bCs/>
          <w:szCs w:val="22"/>
        </w:rPr>
        <w:t>in the 6.2 registries.</w:t>
      </w:r>
      <w:r w:rsidR="001F56A0" w:rsidRPr="00693647">
        <w:rPr>
          <w:bCs/>
          <w:szCs w:val="22"/>
        </w:rPr>
        <w:t xml:space="preserve"> However,</w:t>
      </w:r>
      <w:r w:rsidR="00F213FF" w:rsidRPr="00693647">
        <w:rPr>
          <w:bCs/>
          <w:szCs w:val="22"/>
        </w:rPr>
        <w:t xml:space="preserve"> since</w:t>
      </w:r>
      <w:r w:rsidR="001F56A0" w:rsidRPr="00693647">
        <w:rPr>
          <w:bCs/>
          <w:szCs w:val="22"/>
        </w:rPr>
        <w:t xml:space="preserve"> paragraph 17(g) of decision-/CMA.4</w:t>
      </w:r>
      <w:r w:rsidR="00F213FF" w:rsidRPr="00693647">
        <w:rPr>
          <w:bCs/>
          <w:szCs w:val="22"/>
        </w:rPr>
        <w:t xml:space="preserve"> about Article 6, paragraph 2 requests SBSTA to develop recommendations on ‘the need for additional functionalities and procedures for the international registry to allow for transfer of Article 6, paragraph 4, emission reductions to the international registry’, </w:t>
      </w:r>
      <w:r w:rsidR="00FD7001" w:rsidRPr="00693647">
        <w:rPr>
          <w:rFonts w:hint="eastAsia"/>
          <w:bCs/>
          <w:szCs w:val="22"/>
        </w:rPr>
        <w:t>transfer</w:t>
      </w:r>
      <w:r w:rsidR="00FD7001" w:rsidRPr="00693647">
        <w:rPr>
          <w:bCs/>
          <w:szCs w:val="22"/>
        </w:rPr>
        <w:t xml:space="preserve"> </w:t>
      </w:r>
      <w:r w:rsidR="00FD7001" w:rsidRPr="00693647">
        <w:rPr>
          <w:rFonts w:hint="eastAsia"/>
          <w:bCs/>
          <w:szCs w:val="22"/>
        </w:rPr>
        <w:t>of</w:t>
      </w:r>
      <w:r w:rsidR="00FD7001" w:rsidRPr="00693647">
        <w:rPr>
          <w:bCs/>
          <w:szCs w:val="22"/>
        </w:rPr>
        <w:t xml:space="preserve"> </w:t>
      </w:r>
      <w:r w:rsidR="00FD7001" w:rsidRPr="00693647">
        <w:rPr>
          <w:rFonts w:hint="eastAsia"/>
          <w:bCs/>
          <w:szCs w:val="22"/>
        </w:rPr>
        <w:t>A6.4ERs</w:t>
      </w:r>
      <w:r w:rsidR="00FD7001" w:rsidRPr="00693647">
        <w:rPr>
          <w:bCs/>
          <w:szCs w:val="22"/>
        </w:rPr>
        <w:t xml:space="preserve"> </w:t>
      </w:r>
      <w:r w:rsidR="00FD7001" w:rsidRPr="00693647">
        <w:rPr>
          <w:rFonts w:hint="eastAsia"/>
          <w:bCs/>
          <w:szCs w:val="22"/>
        </w:rPr>
        <w:t>from</w:t>
      </w:r>
      <w:r w:rsidR="00FD7001" w:rsidRPr="00693647">
        <w:rPr>
          <w:bCs/>
          <w:szCs w:val="22"/>
        </w:rPr>
        <w:t xml:space="preserve"> </w:t>
      </w:r>
      <w:r w:rsidR="00FD7001" w:rsidRPr="00693647">
        <w:rPr>
          <w:rFonts w:hint="eastAsia"/>
          <w:bCs/>
          <w:szCs w:val="22"/>
        </w:rPr>
        <w:t>the</w:t>
      </w:r>
      <w:r w:rsidR="00FD7001" w:rsidRPr="00693647">
        <w:rPr>
          <w:bCs/>
          <w:szCs w:val="22"/>
        </w:rPr>
        <w:t xml:space="preserve"> </w:t>
      </w:r>
      <w:r w:rsidR="00FD7001" w:rsidRPr="00693647">
        <w:rPr>
          <w:rFonts w:hint="eastAsia"/>
          <w:bCs/>
          <w:szCs w:val="22"/>
        </w:rPr>
        <w:t>mechanism</w:t>
      </w:r>
      <w:r w:rsidR="00FD7001" w:rsidRPr="00693647">
        <w:rPr>
          <w:bCs/>
          <w:szCs w:val="22"/>
        </w:rPr>
        <w:t xml:space="preserve"> registry </w:t>
      </w:r>
      <w:r w:rsidR="00FD7001" w:rsidRPr="00693647">
        <w:rPr>
          <w:rFonts w:hint="eastAsia"/>
          <w:bCs/>
          <w:szCs w:val="22"/>
        </w:rPr>
        <w:t>to</w:t>
      </w:r>
      <w:r w:rsidR="00FD7001" w:rsidRPr="00693647">
        <w:rPr>
          <w:bCs/>
          <w:szCs w:val="22"/>
        </w:rPr>
        <w:t xml:space="preserve"> </w:t>
      </w:r>
      <w:r w:rsidR="00FD7001" w:rsidRPr="00693647">
        <w:rPr>
          <w:rFonts w:hint="eastAsia"/>
          <w:bCs/>
          <w:szCs w:val="22"/>
        </w:rPr>
        <w:t>the</w:t>
      </w:r>
      <w:r w:rsidR="00FD7001" w:rsidRPr="00693647">
        <w:rPr>
          <w:bCs/>
          <w:szCs w:val="22"/>
        </w:rPr>
        <w:t xml:space="preserve"> </w:t>
      </w:r>
      <w:r w:rsidR="00FD7001" w:rsidRPr="00693647">
        <w:rPr>
          <w:rFonts w:hint="eastAsia"/>
          <w:bCs/>
          <w:szCs w:val="22"/>
        </w:rPr>
        <w:t>international</w:t>
      </w:r>
      <w:r w:rsidR="00FD7001" w:rsidRPr="00693647">
        <w:rPr>
          <w:bCs/>
          <w:szCs w:val="22"/>
        </w:rPr>
        <w:t xml:space="preserve"> </w:t>
      </w:r>
      <w:r w:rsidR="00FD7001" w:rsidRPr="00693647">
        <w:rPr>
          <w:rFonts w:hint="eastAsia"/>
          <w:bCs/>
          <w:szCs w:val="22"/>
        </w:rPr>
        <w:t xml:space="preserve">registry </w:t>
      </w:r>
      <w:r w:rsidR="00E93DD5" w:rsidRPr="00693647">
        <w:rPr>
          <w:rFonts w:hint="eastAsia"/>
          <w:bCs/>
          <w:szCs w:val="22"/>
        </w:rPr>
        <w:t>could</w:t>
      </w:r>
      <w:r w:rsidR="00E93DD5" w:rsidRPr="00693647">
        <w:rPr>
          <w:bCs/>
          <w:szCs w:val="22"/>
        </w:rPr>
        <w:t xml:space="preserve"> </w:t>
      </w:r>
      <w:r w:rsidR="00E93DD5" w:rsidRPr="00693647">
        <w:rPr>
          <w:rFonts w:hint="eastAsia"/>
          <w:bCs/>
          <w:szCs w:val="22"/>
        </w:rPr>
        <w:t>be</w:t>
      </w:r>
      <w:r w:rsidR="00E93DD5" w:rsidRPr="00693647">
        <w:rPr>
          <w:bCs/>
          <w:szCs w:val="22"/>
        </w:rPr>
        <w:t xml:space="preserve"> </w:t>
      </w:r>
      <w:r w:rsidR="00E93DD5" w:rsidRPr="00693647">
        <w:rPr>
          <w:rFonts w:hint="eastAsia"/>
          <w:bCs/>
          <w:szCs w:val="22"/>
        </w:rPr>
        <w:t>possible</w:t>
      </w:r>
      <w:r w:rsidR="00E93DD5" w:rsidRPr="00693647">
        <w:rPr>
          <w:bCs/>
          <w:szCs w:val="22"/>
        </w:rPr>
        <w:t xml:space="preserve"> </w:t>
      </w:r>
      <w:r w:rsidR="00E93DD5" w:rsidRPr="00693647">
        <w:rPr>
          <w:rFonts w:hint="eastAsia"/>
          <w:bCs/>
          <w:szCs w:val="22"/>
        </w:rPr>
        <w:t>if</w:t>
      </w:r>
      <w:r w:rsidR="00E93DD5" w:rsidRPr="00693647">
        <w:rPr>
          <w:bCs/>
          <w:szCs w:val="22"/>
        </w:rPr>
        <w:t xml:space="preserve"> </w:t>
      </w:r>
      <w:r w:rsidR="00E93DD5" w:rsidRPr="00693647">
        <w:rPr>
          <w:rFonts w:hint="eastAsia"/>
          <w:bCs/>
          <w:szCs w:val="22"/>
        </w:rPr>
        <w:t>such</w:t>
      </w:r>
      <w:r w:rsidR="00E93DD5" w:rsidRPr="00693647">
        <w:rPr>
          <w:bCs/>
          <w:szCs w:val="22"/>
        </w:rPr>
        <w:t xml:space="preserve"> additional functionalities and procedures </w:t>
      </w:r>
      <w:r w:rsidR="00E93DD5" w:rsidRPr="00693647">
        <w:rPr>
          <w:rFonts w:hint="eastAsia"/>
          <w:bCs/>
          <w:szCs w:val="22"/>
        </w:rPr>
        <w:t>are</w:t>
      </w:r>
      <w:r w:rsidR="00E93DD5" w:rsidRPr="00693647">
        <w:rPr>
          <w:bCs/>
          <w:szCs w:val="22"/>
        </w:rPr>
        <w:t xml:space="preserve"> developed</w:t>
      </w:r>
      <w:r w:rsidR="00E93DD5" w:rsidRPr="00693647">
        <w:rPr>
          <w:rFonts w:hint="eastAsia"/>
          <w:bCs/>
          <w:szCs w:val="22"/>
        </w:rPr>
        <w:t>.</w:t>
      </w:r>
      <w:r w:rsidR="00E93DD5" w:rsidRPr="00693647">
        <w:rPr>
          <w:bCs/>
          <w:szCs w:val="22"/>
        </w:rPr>
        <w:t xml:space="preserve"> </w:t>
      </w:r>
    </w:p>
    <w:p w14:paraId="22DE96D5" w14:textId="38EEDA36" w:rsidR="00C60A28" w:rsidRPr="0056561C" w:rsidRDefault="00101CE2" w:rsidP="007E6AC2">
      <w:pPr>
        <w:spacing w:line="276" w:lineRule="auto"/>
        <w:ind w:firstLineChars="100" w:firstLine="220"/>
        <w:rPr>
          <w:bCs/>
          <w:szCs w:val="22"/>
        </w:rPr>
      </w:pPr>
      <w:r w:rsidRPr="0056561C">
        <w:rPr>
          <w:bCs/>
          <w:szCs w:val="22"/>
        </w:rPr>
        <w:t xml:space="preserve">Also, </w:t>
      </w:r>
      <w:r w:rsidR="00BA427D" w:rsidRPr="0056561C">
        <w:rPr>
          <w:bCs/>
          <w:szCs w:val="22"/>
        </w:rPr>
        <w:t xml:space="preserve">a participating Party may connect its registry to the international registry pursuant to decision-/CMA.4, annex, paragraph 24. </w:t>
      </w:r>
      <w:r w:rsidR="00C60A28" w:rsidRPr="0056561C">
        <w:rPr>
          <w:bCs/>
          <w:szCs w:val="22"/>
        </w:rPr>
        <w:t xml:space="preserve">It is </w:t>
      </w:r>
      <w:r w:rsidR="00FB5691" w:rsidRPr="0056561C">
        <w:rPr>
          <w:rFonts w:hint="eastAsia"/>
          <w:bCs/>
          <w:szCs w:val="22"/>
        </w:rPr>
        <w:t>P</w:t>
      </w:r>
      <w:r w:rsidR="00C60A28" w:rsidRPr="0056561C">
        <w:rPr>
          <w:bCs/>
          <w:szCs w:val="22"/>
        </w:rPr>
        <w:t xml:space="preserve">arty’s decision whether they operate their registry independently or </w:t>
      </w:r>
      <w:r w:rsidR="008B488E" w:rsidRPr="0056561C">
        <w:rPr>
          <w:rFonts w:hint="eastAsia"/>
          <w:bCs/>
          <w:szCs w:val="22"/>
        </w:rPr>
        <w:t>use</w:t>
      </w:r>
      <w:r w:rsidR="00C60A28" w:rsidRPr="0056561C">
        <w:rPr>
          <w:bCs/>
          <w:szCs w:val="22"/>
        </w:rPr>
        <w:t xml:space="preserve"> international registry, and if they have their own registry, </w:t>
      </w:r>
      <w:r w:rsidR="002B1D99" w:rsidRPr="0056561C">
        <w:rPr>
          <w:bCs/>
          <w:szCs w:val="22"/>
        </w:rPr>
        <w:t xml:space="preserve">it is also the decision of the </w:t>
      </w:r>
      <w:r w:rsidR="00D82F8A">
        <w:rPr>
          <w:bCs/>
          <w:szCs w:val="22"/>
        </w:rPr>
        <w:t>P</w:t>
      </w:r>
      <w:r w:rsidR="002B1D99" w:rsidRPr="0056561C">
        <w:rPr>
          <w:bCs/>
          <w:szCs w:val="22"/>
        </w:rPr>
        <w:t>arty whether</w:t>
      </w:r>
      <w:r w:rsidR="00FB5691" w:rsidRPr="0056561C">
        <w:rPr>
          <w:bCs/>
          <w:szCs w:val="22"/>
        </w:rPr>
        <w:t xml:space="preserve"> </w:t>
      </w:r>
      <w:r w:rsidR="00FB5691" w:rsidRPr="0056561C">
        <w:rPr>
          <w:rFonts w:hint="eastAsia"/>
          <w:bCs/>
          <w:szCs w:val="22"/>
        </w:rPr>
        <w:t>to</w:t>
      </w:r>
      <w:r w:rsidR="002B1D99" w:rsidRPr="0056561C">
        <w:rPr>
          <w:bCs/>
          <w:szCs w:val="22"/>
        </w:rPr>
        <w:t xml:space="preserve"> connect their own registry to the international registry or not.</w:t>
      </w:r>
    </w:p>
    <w:p w14:paraId="22F973D0" w14:textId="1958DE63" w:rsidR="002B1D99" w:rsidRPr="0056561C" w:rsidRDefault="008B488E" w:rsidP="007E6AC2">
      <w:pPr>
        <w:spacing w:line="276" w:lineRule="auto"/>
        <w:ind w:firstLineChars="100" w:firstLine="220"/>
        <w:rPr>
          <w:bCs/>
          <w:szCs w:val="22"/>
        </w:rPr>
      </w:pPr>
      <w:r w:rsidRPr="0056561C">
        <w:rPr>
          <w:rFonts w:hint="eastAsia"/>
          <w:bCs/>
          <w:szCs w:val="22"/>
        </w:rPr>
        <w:t>Regarding</w:t>
      </w:r>
      <w:r w:rsidRPr="0056561C">
        <w:rPr>
          <w:bCs/>
          <w:szCs w:val="22"/>
        </w:rPr>
        <w:t xml:space="preserve"> </w:t>
      </w:r>
      <w:r w:rsidR="00AF6F9F" w:rsidRPr="0056561C">
        <w:rPr>
          <w:bCs/>
          <w:szCs w:val="22"/>
        </w:rPr>
        <w:t>the connection of the mechanism registry to the other registries operated by Parties, there is no textual ground in the decision.</w:t>
      </w:r>
      <w:r w:rsidR="002B1D99" w:rsidRPr="0056561C">
        <w:rPr>
          <w:bCs/>
          <w:szCs w:val="22"/>
        </w:rPr>
        <w:t xml:space="preserve"> Rather, if a </w:t>
      </w:r>
      <w:r w:rsidR="00216EC3" w:rsidRPr="0056561C">
        <w:rPr>
          <w:bCs/>
          <w:szCs w:val="22"/>
        </w:rPr>
        <w:t>P</w:t>
      </w:r>
      <w:r w:rsidR="002B1D99" w:rsidRPr="0056561C">
        <w:rPr>
          <w:bCs/>
          <w:szCs w:val="22"/>
        </w:rPr>
        <w:t>arty who has their own registry connect it to the international registry, they could</w:t>
      </w:r>
      <w:r w:rsidRPr="0056561C">
        <w:rPr>
          <w:bCs/>
          <w:szCs w:val="22"/>
        </w:rPr>
        <w:t xml:space="preserve"> </w:t>
      </w:r>
      <w:r w:rsidRPr="0056561C">
        <w:rPr>
          <w:rFonts w:hint="eastAsia"/>
          <w:bCs/>
          <w:szCs w:val="22"/>
        </w:rPr>
        <w:t>readily</w:t>
      </w:r>
      <w:r w:rsidRPr="0056561C">
        <w:rPr>
          <w:bCs/>
          <w:szCs w:val="22"/>
        </w:rPr>
        <w:t xml:space="preserve"> </w:t>
      </w:r>
      <w:r w:rsidRPr="0056561C">
        <w:rPr>
          <w:rFonts w:hint="eastAsia"/>
          <w:bCs/>
          <w:szCs w:val="22"/>
        </w:rPr>
        <w:t>access</w:t>
      </w:r>
      <w:r w:rsidRPr="0056561C">
        <w:rPr>
          <w:bCs/>
          <w:szCs w:val="22"/>
        </w:rPr>
        <w:t xml:space="preserve"> </w:t>
      </w:r>
      <w:r w:rsidRPr="0056561C">
        <w:rPr>
          <w:rFonts w:hint="eastAsia"/>
          <w:bCs/>
          <w:szCs w:val="22"/>
        </w:rPr>
        <w:t>and</w:t>
      </w:r>
      <w:r w:rsidRPr="0056561C">
        <w:rPr>
          <w:bCs/>
          <w:szCs w:val="22"/>
        </w:rPr>
        <w:t xml:space="preserve"> </w:t>
      </w:r>
      <w:r w:rsidR="002B1D99" w:rsidRPr="0056561C">
        <w:rPr>
          <w:bCs/>
          <w:szCs w:val="22"/>
        </w:rPr>
        <w:t>view data and information on holdings and the action history of authorized A6.4ERs of the mechanism registry via international registry.</w:t>
      </w:r>
    </w:p>
    <w:p w14:paraId="057B04D6" w14:textId="0BC12A37" w:rsidR="00F624AA" w:rsidRPr="0056561C" w:rsidRDefault="002B1D99" w:rsidP="007E6AC2">
      <w:pPr>
        <w:spacing w:line="276" w:lineRule="auto"/>
        <w:ind w:firstLineChars="100" w:firstLine="220"/>
        <w:rPr>
          <w:bCs/>
          <w:szCs w:val="22"/>
        </w:rPr>
      </w:pPr>
      <w:r w:rsidRPr="0056561C">
        <w:rPr>
          <w:bCs/>
          <w:szCs w:val="22"/>
        </w:rPr>
        <w:t>At the same time, Initial/Annual/Regular information which is collected from 6.2 registries and the mechanism registry is reported and gathered in Article 6 Database</w:t>
      </w:r>
      <w:r w:rsidR="00FB5691" w:rsidRPr="0056561C">
        <w:rPr>
          <w:bCs/>
          <w:szCs w:val="22"/>
        </w:rPr>
        <w:t xml:space="preserve"> </w:t>
      </w:r>
      <w:r w:rsidRPr="0056561C">
        <w:rPr>
          <w:bCs/>
          <w:szCs w:val="22"/>
        </w:rPr>
        <w:t>(hereinafter A6DB)</w:t>
      </w:r>
      <w:r w:rsidR="001B6044" w:rsidRPr="0056561C">
        <w:rPr>
          <w:bCs/>
          <w:szCs w:val="22"/>
        </w:rPr>
        <w:t>, and then displayed public via CARP.</w:t>
      </w:r>
      <w:r w:rsidR="00C95194" w:rsidRPr="0056561C">
        <w:rPr>
          <w:bCs/>
          <w:szCs w:val="22"/>
        </w:rPr>
        <w:t xml:space="preserve"> </w:t>
      </w:r>
      <w:r w:rsidR="008B488E" w:rsidRPr="0056561C">
        <w:rPr>
          <w:rFonts w:hint="eastAsia"/>
          <w:bCs/>
          <w:szCs w:val="22"/>
        </w:rPr>
        <w:t>Below</w:t>
      </w:r>
      <w:r w:rsidR="008B488E" w:rsidRPr="0056561C">
        <w:rPr>
          <w:bCs/>
          <w:szCs w:val="22"/>
        </w:rPr>
        <w:t xml:space="preserve"> </w:t>
      </w:r>
      <w:r w:rsidR="008B488E" w:rsidRPr="0056561C">
        <w:rPr>
          <w:rFonts w:hint="eastAsia"/>
          <w:bCs/>
          <w:szCs w:val="22"/>
        </w:rPr>
        <w:t>is</w:t>
      </w:r>
      <w:r w:rsidR="008B488E" w:rsidRPr="0056561C">
        <w:rPr>
          <w:bCs/>
          <w:szCs w:val="22"/>
        </w:rPr>
        <w:t xml:space="preserve"> </w:t>
      </w:r>
      <w:r w:rsidR="008B488E" w:rsidRPr="0056561C">
        <w:rPr>
          <w:rFonts w:hint="eastAsia"/>
          <w:bCs/>
          <w:szCs w:val="22"/>
        </w:rPr>
        <w:t>a</w:t>
      </w:r>
      <w:r w:rsidR="008B488E" w:rsidRPr="0056561C">
        <w:rPr>
          <w:bCs/>
          <w:szCs w:val="22"/>
        </w:rPr>
        <w:t xml:space="preserve"> diagrammatic </w:t>
      </w:r>
      <w:r w:rsidR="008B488E" w:rsidRPr="0056561C">
        <w:rPr>
          <w:rFonts w:hint="eastAsia"/>
          <w:bCs/>
          <w:szCs w:val="22"/>
        </w:rPr>
        <w:t>representation</w:t>
      </w:r>
      <w:r w:rsidR="008B488E" w:rsidRPr="0056561C">
        <w:rPr>
          <w:bCs/>
          <w:szCs w:val="22"/>
        </w:rPr>
        <w:t xml:space="preserve"> </w:t>
      </w:r>
      <w:r w:rsidR="008B488E" w:rsidRPr="0056561C">
        <w:rPr>
          <w:rFonts w:hint="eastAsia"/>
          <w:bCs/>
          <w:szCs w:val="22"/>
        </w:rPr>
        <w:t>of</w:t>
      </w:r>
      <w:r w:rsidR="008B488E" w:rsidRPr="0056561C">
        <w:rPr>
          <w:bCs/>
          <w:szCs w:val="22"/>
        </w:rPr>
        <w:t xml:space="preserve"> </w:t>
      </w:r>
      <w:r w:rsidR="008B488E" w:rsidRPr="0056561C">
        <w:rPr>
          <w:rFonts w:hint="eastAsia"/>
          <w:bCs/>
          <w:szCs w:val="22"/>
        </w:rPr>
        <w:t>our</w:t>
      </w:r>
      <w:r w:rsidR="008B488E" w:rsidRPr="0056561C">
        <w:rPr>
          <w:bCs/>
          <w:szCs w:val="22"/>
        </w:rPr>
        <w:t xml:space="preserve"> </w:t>
      </w:r>
      <w:r w:rsidR="008B488E" w:rsidRPr="0056561C">
        <w:rPr>
          <w:rFonts w:hint="eastAsia"/>
          <w:bCs/>
          <w:szCs w:val="22"/>
        </w:rPr>
        <w:t>understanding</w:t>
      </w:r>
      <w:r w:rsidR="008B488E" w:rsidRPr="0056561C">
        <w:rPr>
          <w:bCs/>
          <w:szCs w:val="22"/>
        </w:rPr>
        <w:t xml:space="preserve"> </w:t>
      </w:r>
      <w:r w:rsidR="008B488E" w:rsidRPr="0056561C">
        <w:rPr>
          <w:rFonts w:hint="eastAsia"/>
          <w:bCs/>
          <w:szCs w:val="22"/>
        </w:rPr>
        <w:t>of</w:t>
      </w:r>
      <w:r w:rsidR="008B488E" w:rsidRPr="0056561C">
        <w:rPr>
          <w:bCs/>
          <w:szCs w:val="22"/>
        </w:rPr>
        <w:t xml:space="preserve"> </w:t>
      </w:r>
      <w:r w:rsidR="008B488E" w:rsidRPr="0056561C">
        <w:rPr>
          <w:rFonts w:hint="eastAsia"/>
          <w:bCs/>
          <w:szCs w:val="22"/>
        </w:rPr>
        <w:t>how</w:t>
      </w:r>
      <w:r w:rsidR="008B488E" w:rsidRPr="0056561C">
        <w:rPr>
          <w:bCs/>
          <w:szCs w:val="22"/>
        </w:rPr>
        <w:t xml:space="preserve"> </w:t>
      </w:r>
      <w:r w:rsidR="008B488E" w:rsidRPr="0056561C">
        <w:rPr>
          <w:rFonts w:hint="eastAsia"/>
          <w:bCs/>
          <w:szCs w:val="22"/>
        </w:rPr>
        <w:t>the</w:t>
      </w:r>
      <w:r w:rsidR="008B488E" w:rsidRPr="0056561C">
        <w:rPr>
          <w:bCs/>
          <w:szCs w:val="22"/>
        </w:rPr>
        <w:t xml:space="preserve"> Article 6 infrastructure</w:t>
      </w:r>
      <w:r w:rsidR="0050257B" w:rsidRPr="0056561C">
        <w:rPr>
          <w:bCs/>
          <w:szCs w:val="22"/>
        </w:rPr>
        <w:t xml:space="preserve"> </w:t>
      </w:r>
      <w:r w:rsidR="0050257B" w:rsidRPr="0056561C">
        <w:rPr>
          <w:rFonts w:hint="eastAsia"/>
          <w:bCs/>
          <w:szCs w:val="22"/>
        </w:rPr>
        <w:t>operates.</w:t>
      </w:r>
      <w:r w:rsidR="008B488E" w:rsidRPr="0056561C">
        <w:rPr>
          <w:bCs/>
          <w:szCs w:val="22"/>
        </w:rPr>
        <w:t xml:space="preserve"> </w:t>
      </w:r>
    </w:p>
    <w:p w14:paraId="1E6D06A5" w14:textId="77777777" w:rsidR="002B1D99" w:rsidRPr="00F213FF" w:rsidRDefault="002B1D99" w:rsidP="002B1D99">
      <w:pPr>
        <w:widowControl/>
        <w:wordWrap/>
        <w:autoSpaceDE/>
        <w:autoSpaceDN/>
        <w:rPr>
          <w:bCs/>
          <w:sz w:val="2"/>
          <w:szCs w:val="22"/>
        </w:rPr>
      </w:pPr>
    </w:p>
    <w:p w14:paraId="5B754069" w14:textId="25740F7F" w:rsidR="00C95194" w:rsidRPr="0056561C" w:rsidRDefault="00C95194" w:rsidP="001B6044">
      <w:pPr>
        <w:widowControl/>
        <w:wordWrap/>
        <w:autoSpaceDE/>
        <w:autoSpaceDN/>
        <w:jc w:val="center"/>
        <w:rPr>
          <w:bCs/>
          <w:szCs w:val="22"/>
        </w:rPr>
      </w:pPr>
      <w:r w:rsidRPr="0056561C">
        <w:rPr>
          <w:bCs/>
          <w:szCs w:val="22"/>
        </w:rPr>
        <w:t xml:space="preserve">Figure 1. </w:t>
      </w:r>
      <w:r w:rsidR="001B6044" w:rsidRPr="0056561C">
        <w:rPr>
          <w:bCs/>
          <w:szCs w:val="22"/>
        </w:rPr>
        <w:t>A6 infrastructure overview and c</w:t>
      </w:r>
      <w:r w:rsidRPr="0056561C">
        <w:rPr>
          <w:bCs/>
          <w:szCs w:val="22"/>
        </w:rPr>
        <w:t>onnections between registries</w:t>
      </w:r>
    </w:p>
    <w:p w14:paraId="38E4BB86" w14:textId="170BF2D2" w:rsidR="00BE61D6" w:rsidRPr="0056561C" w:rsidRDefault="000B27EE" w:rsidP="00C95194">
      <w:pPr>
        <w:spacing w:line="276" w:lineRule="auto"/>
        <w:ind w:firstLineChars="100" w:firstLine="220"/>
        <w:jc w:val="center"/>
        <w:rPr>
          <w:bCs/>
          <w:szCs w:val="22"/>
        </w:rPr>
      </w:pPr>
      <w:r>
        <w:rPr>
          <w:bCs/>
          <w:noProof/>
          <w:szCs w:val="22"/>
        </w:rPr>
        <w:drawing>
          <wp:inline distT="0" distB="0" distL="0" distR="0" wp14:anchorId="406F323D" wp14:editId="7776EBA5">
            <wp:extent cx="4838700" cy="22479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1_2.png"/>
                    <pic:cNvPicPr/>
                  </pic:nvPicPr>
                  <pic:blipFill>
                    <a:blip r:embed="rId8">
                      <a:extLst>
                        <a:ext uri="{28A0092B-C50C-407E-A947-70E740481C1C}">
                          <a14:useLocalDpi xmlns:a14="http://schemas.microsoft.com/office/drawing/2010/main" val="0"/>
                        </a:ext>
                      </a:extLst>
                    </a:blip>
                    <a:stretch>
                      <a:fillRect/>
                    </a:stretch>
                  </pic:blipFill>
                  <pic:spPr>
                    <a:xfrm>
                      <a:off x="0" y="0"/>
                      <a:ext cx="4838700" cy="2247900"/>
                    </a:xfrm>
                    <a:prstGeom prst="rect">
                      <a:avLst/>
                    </a:prstGeom>
                  </pic:spPr>
                </pic:pic>
              </a:graphicData>
            </a:graphic>
          </wp:inline>
        </w:drawing>
      </w:r>
    </w:p>
    <w:p w14:paraId="66CAFA21" w14:textId="38A4F2C4" w:rsidR="003D3595" w:rsidRPr="0056561C" w:rsidRDefault="007A769F" w:rsidP="007E6AC2">
      <w:pPr>
        <w:spacing w:line="276" w:lineRule="auto"/>
        <w:ind w:firstLineChars="100" w:firstLine="220"/>
        <w:rPr>
          <w:bCs/>
          <w:szCs w:val="22"/>
        </w:rPr>
      </w:pPr>
      <w:r w:rsidRPr="0056561C">
        <w:rPr>
          <w:bCs/>
          <w:szCs w:val="22"/>
        </w:rPr>
        <w:lastRenderedPageBreak/>
        <w:t xml:space="preserve">The </w:t>
      </w:r>
      <w:r w:rsidR="003D3595" w:rsidRPr="0056561C">
        <w:rPr>
          <w:bCs/>
          <w:szCs w:val="22"/>
        </w:rPr>
        <w:t>ROK</w:t>
      </w:r>
      <w:r w:rsidR="002A66FE" w:rsidRPr="0056561C">
        <w:rPr>
          <w:bCs/>
          <w:szCs w:val="22"/>
        </w:rPr>
        <w:t xml:space="preserve"> thinks that </w:t>
      </w:r>
      <w:r w:rsidR="0050257B" w:rsidRPr="0056561C">
        <w:rPr>
          <w:rFonts w:hint="eastAsia"/>
          <w:bCs/>
          <w:szCs w:val="22"/>
        </w:rPr>
        <w:t>a</w:t>
      </w:r>
      <w:r w:rsidR="0050257B" w:rsidRPr="0056561C">
        <w:rPr>
          <w:bCs/>
          <w:szCs w:val="22"/>
        </w:rPr>
        <w:t xml:space="preserve"> </w:t>
      </w:r>
      <w:r w:rsidR="0050257B" w:rsidRPr="0056561C">
        <w:rPr>
          <w:rFonts w:hint="eastAsia"/>
          <w:bCs/>
          <w:szCs w:val="22"/>
        </w:rPr>
        <w:t>key</w:t>
      </w:r>
      <w:r w:rsidR="0050257B" w:rsidRPr="0056561C">
        <w:rPr>
          <w:bCs/>
          <w:szCs w:val="22"/>
        </w:rPr>
        <w:t xml:space="preserve"> consideration </w:t>
      </w:r>
      <w:r w:rsidR="0050257B" w:rsidRPr="0056561C">
        <w:rPr>
          <w:rFonts w:hint="eastAsia"/>
          <w:bCs/>
          <w:szCs w:val="22"/>
        </w:rPr>
        <w:t>regarding</w:t>
      </w:r>
      <w:r w:rsidR="0050257B" w:rsidRPr="0056561C">
        <w:rPr>
          <w:bCs/>
          <w:szCs w:val="22"/>
        </w:rPr>
        <w:t xml:space="preserve"> </w:t>
      </w:r>
      <w:r w:rsidR="0050257B" w:rsidRPr="0056561C">
        <w:rPr>
          <w:rFonts w:hint="eastAsia"/>
          <w:bCs/>
          <w:szCs w:val="22"/>
        </w:rPr>
        <w:t>the</w:t>
      </w:r>
      <w:r w:rsidR="0050257B" w:rsidRPr="0056561C">
        <w:rPr>
          <w:bCs/>
          <w:szCs w:val="22"/>
        </w:rPr>
        <w:t xml:space="preserve"> </w:t>
      </w:r>
      <w:r w:rsidR="003D3595" w:rsidRPr="0056561C">
        <w:rPr>
          <w:bCs/>
          <w:szCs w:val="22"/>
        </w:rPr>
        <w:t xml:space="preserve">interoperability between registries is that consistency of data </w:t>
      </w:r>
      <w:r w:rsidR="0050257B" w:rsidRPr="0056561C">
        <w:rPr>
          <w:rFonts w:hint="eastAsia"/>
          <w:bCs/>
          <w:szCs w:val="22"/>
        </w:rPr>
        <w:t>and</w:t>
      </w:r>
      <w:r w:rsidR="0050257B" w:rsidRPr="0056561C">
        <w:rPr>
          <w:bCs/>
          <w:szCs w:val="22"/>
        </w:rPr>
        <w:t xml:space="preserve"> information </w:t>
      </w:r>
      <w:r w:rsidR="0050257B" w:rsidRPr="0056561C">
        <w:rPr>
          <w:rFonts w:hint="eastAsia"/>
          <w:bCs/>
          <w:szCs w:val="22"/>
        </w:rPr>
        <w:t>should</w:t>
      </w:r>
      <w:r w:rsidR="0050257B" w:rsidRPr="0056561C">
        <w:rPr>
          <w:bCs/>
          <w:szCs w:val="22"/>
        </w:rPr>
        <w:t xml:space="preserve"> </w:t>
      </w:r>
      <w:r w:rsidR="0050257B" w:rsidRPr="0056561C">
        <w:rPr>
          <w:rFonts w:hint="eastAsia"/>
          <w:bCs/>
          <w:szCs w:val="22"/>
        </w:rPr>
        <w:t>be</w:t>
      </w:r>
      <w:r w:rsidR="0050257B" w:rsidRPr="0056561C">
        <w:rPr>
          <w:bCs/>
          <w:szCs w:val="22"/>
        </w:rPr>
        <w:t xml:space="preserve"> </w:t>
      </w:r>
      <w:r w:rsidR="0050257B" w:rsidRPr="0056561C">
        <w:rPr>
          <w:rFonts w:hint="eastAsia"/>
          <w:bCs/>
          <w:szCs w:val="22"/>
        </w:rPr>
        <w:t>ensured</w:t>
      </w:r>
      <w:r w:rsidR="0050257B" w:rsidRPr="0056561C">
        <w:rPr>
          <w:bCs/>
          <w:szCs w:val="22"/>
        </w:rPr>
        <w:t xml:space="preserve"> for the</w:t>
      </w:r>
      <w:r w:rsidR="003D3595" w:rsidRPr="0056561C">
        <w:rPr>
          <w:bCs/>
          <w:szCs w:val="22"/>
        </w:rPr>
        <w:t xml:space="preserve"> transparency of the Article 6 mechanism. </w:t>
      </w:r>
    </w:p>
    <w:p w14:paraId="13EAC4B8" w14:textId="77777777" w:rsidR="002A66FE" w:rsidRPr="0056561C" w:rsidRDefault="002A66FE" w:rsidP="002A66FE">
      <w:pPr>
        <w:rPr>
          <w:b/>
          <w:szCs w:val="22"/>
          <w:lang w:val="en-GB"/>
        </w:rPr>
      </w:pPr>
    </w:p>
    <w:p w14:paraId="30897C92" w14:textId="77777777" w:rsidR="002A66FE" w:rsidRPr="0056561C" w:rsidRDefault="002A66FE" w:rsidP="002A66FE">
      <w:pPr>
        <w:pStyle w:val="a5"/>
        <w:numPr>
          <w:ilvl w:val="0"/>
          <w:numId w:val="8"/>
        </w:numPr>
        <w:contextualSpacing w:val="0"/>
        <w:rPr>
          <w:b/>
          <w:szCs w:val="22"/>
          <w:lang w:val="en-GB"/>
        </w:rPr>
      </w:pPr>
      <w:r w:rsidRPr="0056561C">
        <w:rPr>
          <w:b/>
          <w:szCs w:val="22"/>
          <w:lang w:val="en-GB"/>
        </w:rPr>
        <w:t>Level of integration and transparency</w:t>
      </w:r>
    </w:p>
    <w:p w14:paraId="3A8289FA" w14:textId="5EC72F47" w:rsidR="004D4037" w:rsidRPr="0056561C" w:rsidRDefault="002A66FE">
      <w:pPr>
        <w:ind w:firstLineChars="100" w:firstLine="220"/>
        <w:rPr>
          <w:bCs/>
          <w:szCs w:val="22"/>
          <w:lang w:val="en-GB"/>
        </w:rPr>
      </w:pPr>
      <w:r w:rsidRPr="0056561C">
        <w:rPr>
          <w:bCs/>
          <w:szCs w:val="22"/>
          <w:lang w:val="en-GB"/>
        </w:rPr>
        <w:t xml:space="preserve">While the A6.2 guidance spells out the minimal functions and level of integration of systems, the ROK proposes </w:t>
      </w:r>
      <w:r w:rsidR="000A3C32" w:rsidRPr="0056561C">
        <w:rPr>
          <w:bCs/>
          <w:szCs w:val="22"/>
          <w:lang w:val="en-GB"/>
        </w:rPr>
        <w:t>a system</w:t>
      </w:r>
      <w:r w:rsidRPr="0056561C">
        <w:rPr>
          <w:bCs/>
          <w:szCs w:val="22"/>
          <w:lang w:val="en-GB"/>
        </w:rPr>
        <w:t xml:space="preserve"> that would allow for the </w:t>
      </w:r>
      <w:r w:rsidR="000A3C32" w:rsidRPr="0056561C">
        <w:rPr>
          <w:bCs/>
          <w:szCs w:val="22"/>
          <w:lang w:val="en-GB"/>
        </w:rPr>
        <w:t>information exchange</w:t>
      </w:r>
      <w:r w:rsidRPr="0056561C">
        <w:rPr>
          <w:bCs/>
          <w:szCs w:val="22"/>
          <w:lang w:val="en-GB"/>
        </w:rPr>
        <w:t xml:space="preserve"> between </w:t>
      </w:r>
      <w:r w:rsidR="008D17D6" w:rsidRPr="0056561C">
        <w:rPr>
          <w:bCs/>
          <w:szCs w:val="22"/>
          <w:lang w:val="en-GB"/>
        </w:rPr>
        <w:t xml:space="preserve">Party’s </w:t>
      </w:r>
      <w:r w:rsidRPr="0056561C">
        <w:rPr>
          <w:bCs/>
          <w:szCs w:val="22"/>
          <w:lang w:val="en-GB"/>
        </w:rPr>
        <w:t>registr</w:t>
      </w:r>
      <w:r w:rsidR="00EC5125" w:rsidRPr="0056561C">
        <w:rPr>
          <w:bCs/>
          <w:szCs w:val="22"/>
          <w:lang w:val="en-GB"/>
        </w:rPr>
        <w:t>y</w:t>
      </w:r>
      <w:r w:rsidRPr="0056561C">
        <w:rPr>
          <w:bCs/>
          <w:szCs w:val="22"/>
          <w:lang w:val="en-GB"/>
        </w:rPr>
        <w:t xml:space="preserve"> or accounts within the international registry. The integrated registry system or connection of decentralized registries would enable, centrally record and track transfers as they move. </w:t>
      </w:r>
      <w:r w:rsidR="000A3C32" w:rsidRPr="0056561C">
        <w:rPr>
          <w:bCs/>
          <w:szCs w:val="22"/>
          <w:lang w:val="en-GB"/>
        </w:rPr>
        <w:t>It is possible either by linking registries, or mirroring information from individual registries in a centralized place</w:t>
      </w:r>
      <w:r w:rsidR="000A3C32" w:rsidRPr="0056561C">
        <w:rPr>
          <w:bCs/>
          <w:strike/>
          <w:szCs w:val="22"/>
          <w:lang w:val="en-GB"/>
        </w:rPr>
        <w:t xml:space="preserve"> </w:t>
      </w:r>
      <w:r w:rsidR="000A3C32" w:rsidRPr="0056561C">
        <w:rPr>
          <w:bCs/>
          <w:szCs w:val="22"/>
          <w:lang w:val="en-GB"/>
        </w:rPr>
        <w:t>(e.g. the A6DB).</w:t>
      </w:r>
      <w:r w:rsidRPr="0056561C">
        <w:rPr>
          <w:bCs/>
          <w:szCs w:val="22"/>
          <w:lang w:val="en-GB"/>
        </w:rPr>
        <w:t xml:space="preserve"> In this way, the A6DB could perform a role akin to a clearing house across individual registries, even if only indirectly. While the A6.2 guidance already provides for these consistency check functions related to the A6DB (para. 32(b) and 33), we suggest that this information be directly gathered from the individual registries if a Party wishes to do so</w:t>
      </w:r>
      <w:r w:rsidR="004460C2" w:rsidRPr="0056561C">
        <w:rPr>
          <w:rFonts w:hint="eastAsia"/>
          <w:bCs/>
          <w:szCs w:val="22"/>
          <w:lang w:val="en-GB"/>
        </w:rPr>
        <w:t>.</w:t>
      </w:r>
      <w:r w:rsidR="004460C2" w:rsidRPr="0056561C">
        <w:rPr>
          <w:bCs/>
          <w:szCs w:val="22"/>
          <w:lang w:val="en-GB"/>
        </w:rPr>
        <w:t xml:space="preserve"> </w:t>
      </w:r>
      <w:r w:rsidR="004460C2" w:rsidRPr="0056561C">
        <w:rPr>
          <w:rFonts w:hint="eastAsia"/>
          <w:bCs/>
          <w:szCs w:val="22"/>
          <w:lang w:val="en-GB"/>
        </w:rPr>
        <w:t>This</w:t>
      </w:r>
      <w:r w:rsidR="004460C2" w:rsidRPr="0056561C">
        <w:rPr>
          <w:bCs/>
          <w:szCs w:val="22"/>
          <w:lang w:val="en-GB"/>
        </w:rPr>
        <w:t xml:space="preserve"> </w:t>
      </w:r>
      <w:r w:rsidR="004460C2" w:rsidRPr="0056561C">
        <w:rPr>
          <w:rFonts w:hint="eastAsia"/>
          <w:bCs/>
          <w:szCs w:val="22"/>
          <w:lang w:val="en-GB"/>
        </w:rPr>
        <w:t>would</w:t>
      </w:r>
      <w:r w:rsidR="004460C2" w:rsidRPr="0056561C">
        <w:rPr>
          <w:bCs/>
          <w:szCs w:val="22"/>
          <w:lang w:val="en-GB"/>
        </w:rPr>
        <w:t xml:space="preserve"> </w:t>
      </w:r>
      <w:r w:rsidR="00845CA9" w:rsidRPr="0056561C">
        <w:rPr>
          <w:rFonts w:hint="eastAsia"/>
          <w:bCs/>
          <w:szCs w:val="22"/>
          <w:lang w:val="en-GB"/>
        </w:rPr>
        <w:t>make</w:t>
      </w:r>
      <w:r w:rsidR="00845CA9" w:rsidRPr="0056561C">
        <w:rPr>
          <w:bCs/>
          <w:szCs w:val="22"/>
          <w:lang w:val="en-GB"/>
        </w:rPr>
        <w:t xml:space="preserve"> </w:t>
      </w:r>
      <w:r w:rsidR="00845CA9" w:rsidRPr="0056561C">
        <w:rPr>
          <w:rFonts w:hint="eastAsia"/>
          <w:bCs/>
          <w:szCs w:val="22"/>
          <w:lang w:val="en-GB"/>
        </w:rPr>
        <w:t>possible</w:t>
      </w:r>
      <w:r w:rsidR="004460C2" w:rsidRPr="0056561C">
        <w:rPr>
          <w:bCs/>
          <w:szCs w:val="22"/>
          <w:lang w:val="en-GB"/>
        </w:rPr>
        <w:t xml:space="preserve"> </w:t>
      </w:r>
      <w:r w:rsidR="004460C2" w:rsidRPr="0056561C">
        <w:rPr>
          <w:rFonts w:hint="eastAsia"/>
          <w:bCs/>
          <w:szCs w:val="22"/>
          <w:lang w:val="en-GB"/>
        </w:rPr>
        <w:t>more</w:t>
      </w:r>
      <w:r w:rsidR="004460C2" w:rsidRPr="0056561C">
        <w:rPr>
          <w:bCs/>
          <w:szCs w:val="22"/>
          <w:lang w:val="en-GB"/>
        </w:rPr>
        <w:t xml:space="preserve"> </w:t>
      </w:r>
      <w:r w:rsidR="004460C2" w:rsidRPr="0056561C">
        <w:rPr>
          <w:rFonts w:hint="eastAsia"/>
          <w:bCs/>
          <w:szCs w:val="22"/>
          <w:lang w:val="en-GB"/>
        </w:rPr>
        <w:t>timely</w:t>
      </w:r>
      <w:r w:rsidR="004460C2" w:rsidRPr="0056561C">
        <w:rPr>
          <w:bCs/>
          <w:szCs w:val="22"/>
          <w:lang w:val="en-GB"/>
        </w:rPr>
        <w:t xml:space="preserve"> </w:t>
      </w:r>
      <w:r w:rsidR="004460C2" w:rsidRPr="0056561C">
        <w:rPr>
          <w:rFonts w:hint="eastAsia"/>
          <w:bCs/>
          <w:szCs w:val="22"/>
          <w:lang w:val="en-GB"/>
        </w:rPr>
        <w:t>consistency</w:t>
      </w:r>
      <w:r w:rsidR="004460C2" w:rsidRPr="0056561C">
        <w:rPr>
          <w:bCs/>
          <w:szCs w:val="22"/>
          <w:lang w:val="en-GB"/>
        </w:rPr>
        <w:t xml:space="preserve"> </w:t>
      </w:r>
      <w:r w:rsidR="004460C2" w:rsidRPr="0056561C">
        <w:rPr>
          <w:rFonts w:hint="eastAsia"/>
          <w:bCs/>
          <w:szCs w:val="22"/>
          <w:lang w:val="en-GB"/>
        </w:rPr>
        <w:t>check</w:t>
      </w:r>
      <w:r w:rsidR="00845CA9" w:rsidRPr="0056561C">
        <w:rPr>
          <w:rFonts w:hint="eastAsia"/>
          <w:bCs/>
          <w:szCs w:val="22"/>
          <w:lang w:val="en-GB"/>
        </w:rPr>
        <w:t>.</w:t>
      </w:r>
    </w:p>
    <w:p w14:paraId="3CF41549" w14:textId="77777777" w:rsidR="002A66FE" w:rsidRPr="0056561C" w:rsidRDefault="002A66FE" w:rsidP="004D4037">
      <w:pPr>
        <w:ind w:firstLineChars="100" w:firstLine="220"/>
        <w:rPr>
          <w:bCs/>
          <w:szCs w:val="22"/>
          <w:lang w:val="en-GB"/>
        </w:rPr>
      </w:pPr>
      <w:r w:rsidRPr="0056561C">
        <w:rPr>
          <w:bCs/>
          <w:szCs w:val="22"/>
          <w:lang w:val="en-GB"/>
        </w:rPr>
        <w:t xml:space="preserve">A more integrated infrastructure approach would allow for direct output of summarized transfer information as authorized by Parties to be available for reporting purposes. It not only bears significant potential for reducing transaction costs and manual reporting work. It could also improve the reliability and traceability of information over time and lead to enhanced transparency overall. We see </w:t>
      </w:r>
      <w:r w:rsidR="00FA4F3A" w:rsidRPr="0056561C">
        <w:rPr>
          <w:bCs/>
          <w:szCs w:val="22"/>
          <w:lang w:val="en-GB"/>
        </w:rPr>
        <w:t xml:space="preserve">the </w:t>
      </w:r>
      <w:r w:rsidRPr="0056561C">
        <w:rPr>
          <w:bCs/>
          <w:szCs w:val="22"/>
          <w:lang w:val="en-GB"/>
        </w:rPr>
        <w:t xml:space="preserve">special potential for a more integrated approach between the international registry and the A6 Database since they all fall under the same unifying structure of the CARP. However, the same level of integration of information should also be rendered possible for Parties that use their own national registry. </w:t>
      </w:r>
    </w:p>
    <w:p w14:paraId="6DAB1EE2" w14:textId="77777777" w:rsidR="002A66FE" w:rsidRPr="0056561C" w:rsidRDefault="002A66FE" w:rsidP="002A66FE">
      <w:pPr>
        <w:rPr>
          <w:b/>
          <w:bCs/>
          <w:szCs w:val="22"/>
          <w:lang w:val="en-GB"/>
        </w:rPr>
      </w:pPr>
    </w:p>
    <w:p w14:paraId="58CCC7D3" w14:textId="77777777" w:rsidR="002A66FE" w:rsidRPr="0056561C" w:rsidRDefault="002A66FE" w:rsidP="002A66FE">
      <w:pPr>
        <w:pStyle w:val="a5"/>
        <w:numPr>
          <w:ilvl w:val="0"/>
          <w:numId w:val="8"/>
        </w:numPr>
        <w:contextualSpacing w:val="0"/>
        <w:rPr>
          <w:b/>
          <w:bCs/>
          <w:szCs w:val="22"/>
          <w:lang w:val="en-GB"/>
        </w:rPr>
      </w:pPr>
      <w:r w:rsidRPr="0056561C">
        <w:rPr>
          <w:b/>
          <w:bCs/>
          <w:szCs w:val="22"/>
          <w:lang w:val="en-GB"/>
        </w:rPr>
        <w:t xml:space="preserve">Synergies between </w:t>
      </w:r>
      <w:r w:rsidR="00E84133" w:rsidRPr="0056561C">
        <w:rPr>
          <w:b/>
          <w:bCs/>
          <w:szCs w:val="22"/>
          <w:lang w:val="en-GB"/>
        </w:rPr>
        <w:t>Registries</w:t>
      </w:r>
    </w:p>
    <w:p w14:paraId="431AD014" w14:textId="77777777" w:rsidR="00E84133" w:rsidRPr="0056561C" w:rsidRDefault="00E84133" w:rsidP="004D4037">
      <w:pPr>
        <w:ind w:firstLineChars="100" w:firstLine="220"/>
        <w:rPr>
          <w:bCs/>
          <w:szCs w:val="22"/>
          <w:lang w:val="en-GB"/>
        </w:rPr>
      </w:pPr>
      <w:r w:rsidRPr="0056561C">
        <w:rPr>
          <w:bCs/>
          <w:szCs w:val="22"/>
          <w:lang w:val="en-GB"/>
        </w:rPr>
        <w:t>Many countries have developed their own national registries, which are used for domestic and international purposes. These registries sometimes operate on different data standards and are not always interoperable. It remains the independent decision of all Parties</w:t>
      </w:r>
      <w:r w:rsidR="00FA4F3A" w:rsidRPr="0056561C">
        <w:rPr>
          <w:bCs/>
          <w:szCs w:val="22"/>
          <w:lang w:val="en-GB"/>
        </w:rPr>
        <w:t xml:space="preserve"> to</w:t>
      </w:r>
      <w:r w:rsidRPr="0056561C">
        <w:rPr>
          <w:bCs/>
          <w:szCs w:val="22"/>
          <w:lang w:val="en-GB"/>
        </w:rPr>
        <w:t xml:space="preserve"> maintain, connect</w:t>
      </w:r>
      <w:r w:rsidR="00FA4F3A" w:rsidRPr="0056561C">
        <w:rPr>
          <w:bCs/>
          <w:szCs w:val="22"/>
          <w:lang w:val="en-GB"/>
        </w:rPr>
        <w:t>,</w:t>
      </w:r>
      <w:r w:rsidRPr="0056561C">
        <w:rPr>
          <w:bCs/>
          <w:szCs w:val="22"/>
          <w:lang w:val="en-GB"/>
        </w:rPr>
        <w:t xml:space="preserve"> or not connect their own national registries, depending on the technical complexity involved. As the guidance text notes, any Party may request an account in the international registry (para. 30) and could decide to use its existing national registry complementarily, should a direct integration not be desired. </w:t>
      </w:r>
    </w:p>
    <w:p w14:paraId="76AD74B7" w14:textId="1A6D9056" w:rsidR="002A66FE" w:rsidRPr="0056561C" w:rsidRDefault="002A66FE" w:rsidP="004D4037">
      <w:pPr>
        <w:ind w:firstLineChars="100" w:firstLine="220"/>
        <w:rPr>
          <w:szCs w:val="22"/>
        </w:rPr>
      </w:pPr>
      <w:r w:rsidRPr="0056561C">
        <w:rPr>
          <w:szCs w:val="22"/>
        </w:rPr>
        <w:t xml:space="preserve">The ROK believes that the Article 6 infrastructure will need to be able to include both information on A6.2 and A6.4. It should allow for the transparent </w:t>
      </w:r>
      <w:r w:rsidR="009918BD" w:rsidRPr="0056561C">
        <w:rPr>
          <w:szCs w:val="22"/>
        </w:rPr>
        <w:t>exchange</w:t>
      </w:r>
      <w:r w:rsidR="00845CA9" w:rsidRPr="0056561C">
        <w:rPr>
          <w:szCs w:val="22"/>
        </w:rPr>
        <w:t xml:space="preserve"> </w:t>
      </w:r>
      <w:r w:rsidR="00845CA9" w:rsidRPr="0056561C">
        <w:rPr>
          <w:rFonts w:hint="eastAsia"/>
          <w:szCs w:val="22"/>
        </w:rPr>
        <w:t>of</w:t>
      </w:r>
      <w:r w:rsidR="00845CA9" w:rsidRPr="0056561C">
        <w:rPr>
          <w:szCs w:val="22"/>
        </w:rPr>
        <w:t xml:space="preserve"> </w:t>
      </w:r>
      <w:r w:rsidR="00845CA9" w:rsidRPr="0056561C">
        <w:rPr>
          <w:rFonts w:hint="eastAsia"/>
          <w:szCs w:val="22"/>
        </w:rPr>
        <w:t>information</w:t>
      </w:r>
      <w:r w:rsidR="00845CA9" w:rsidRPr="0056561C">
        <w:rPr>
          <w:szCs w:val="22"/>
        </w:rPr>
        <w:t xml:space="preserve"> </w:t>
      </w:r>
      <w:r w:rsidR="00845CA9" w:rsidRPr="0056561C">
        <w:rPr>
          <w:rFonts w:hint="eastAsia"/>
          <w:szCs w:val="22"/>
        </w:rPr>
        <w:t>regarding</w:t>
      </w:r>
      <w:r w:rsidR="00845CA9" w:rsidRPr="0056561C">
        <w:rPr>
          <w:szCs w:val="22"/>
        </w:rPr>
        <w:t xml:space="preserve"> </w:t>
      </w:r>
      <w:r w:rsidR="0078664E" w:rsidRPr="0056561C">
        <w:rPr>
          <w:rFonts w:hint="eastAsia"/>
          <w:szCs w:val="22"/>
        </w:rPr>
        <w:t>the</w:t>
      </w:r>
      <w:r w:rsidR="0078664E" w:rsidRPr="0056561C">
        <w:rPr>
          <w:szCs w:val="22"/>
        </w:rPr>
        <w:t xml:space="preserve"> </w:t>
      </w:r>
      <w:r w:rsidR="0078664E" w:rsidRPr="0056561C">
        <w:rPr>
          <w:rFonts w:hint="eastAsia"/>
          <w:szCs w:val="22"/>
        </w:rPr>
        <w:t>transfer</w:t>
      </w:r>
      <w:r w:rsidR="00845CA9" w:rsidRPr="0056561C">
        <w:rPr>
          <w:szCs w:val="22"/>
        </w:rPr>
        <w:t xml:space="preserve"> </w:t>
      </w:r>
      <w:r w:rsidRPr="0056561C">
        <w:rPr>
          <w:szCs w:val="22"/>
        </w:rPr>
        <w:t>of both types of units on the international level and into the national registries or accounts within the international registry. This</w:t>
      </w:r>
      <w:r w:rsidR="00EC5125" w:rsidRPr="0056561C">
        <w:rPr>
          <w:szCs w:val="22"/>
        </w:rPr>
        <w:t xml:space="preserve"> is possible by either connecting national registries to the international registry since the international registry is linked to the mechanism registry, or making a linkage</w:t>
      </w:r>
      <w:r w:rsidRPr="0056561C">
        <w:rPr>
          <w:szCs w:val="22"/>
        </w:rPr>
        <w:t xml:space="preserve"> between the Art. 6.4 mechanism registry and </w:t>
      </w:r>
      <w:r w:rsidR="00D82F8A">
        <w:rPr>
          <w:szCs w:val="22"/>
        </w:rPr>
        <w:t>Party</w:t>
      </w:r>
      <w:r w:rsidRPr="0056561C">
        <w:rPr>
          <w:szCs w:val="22"/>
        </w:rPr>
        <w:t xml:space="preserve"> registries if a Party wishes to do so to allow for </w:t>
      </w:r>
      <w:r w:rsidR="0078664E" w:rsidRPr="0056561C">
        <w:rPr>
          <w:rFonts w:hint="eastAsia"/>
          <w:szCs w:val="22"/>
        </w:rPr>
        <w:t>the</w:t>
      </w:r>
      <w:r w:rsidR="0078664E" w:rsidRPr="0056561C">
        <w:rPr>
          <w:szCs w:val="22"/>
        </w:rPr>
        <w:t xml:space="preserve"> </w:t>
      </w:r>
      <w:r w:rsidRPr="0056561C">
        <w:rPr>
          <w:szCs w:val="22"/>
        </w:rPr>
        <w:t>tracking and recording</w:t>
      </w:r>
      <w:r w:rsidR="0078664E" w:rsidRPr="0056561C">
        <w:rPr>
          <w:szCs w:val="22"/>
        </w:rPr>
        <w:t xml:space="preserve"> </w:t>
      </w:r>
      <w:r w:rsidR="0078664E" w:rsidRPr="0056561C">
        <w:rPr>
          <w:rFonts w:hint="eastAsia"/>
          <w:szCs w:val="22"/>
        </w:rPr>
        <w:t>of</w:t>
      </w:r>
      <w:r w:rsidRPr="0056561C">
        <w:rPr>
          <w:szCs w:val="22"/>
        </w:rPr>
        <w:t xml:space="preserve"> the transfer, acquisition, and usage of A6.4ERs.</w:t>
      </w:r>
    </w:p>
    <w:p w14:paraId="4C450BDD" w14:textId="77777777" w:rsidR="00693647" w:rsidRPr="00EA373D" w:rsidRDefault="00693647" w:rsidP="002A66FE">
      <w:pPr>
        <w:rPr>
          <w:b/>
          <w:szCs w:val="22"/>
        </w:rPr>
      </w:pPr>
    </w:p>
    <w:p w14:paraId="415C1F33" w14:textId="77777777" w:rsidR="004D4037" w:rsidRPr="0056561C" w:rsidRDefault="004D4037" w:rsidP="002A66FE">
      <w:pPr>
        <w:pStyle w:val="a5"/>
        <w:numPr>
          <w:ilvl w:val="0"/>
          <w:numId w:val="8"/>
        </w:numPr>
        <w:contextualSpacing w:val="0"/>
        <w:rPr>
          <w:b/>
          <w:szCs w:val="22"/>
        </w:rPr>
      </w:pPr>
      <w:r w:rsidRPr="0056561C">
        <w:rPr>
          <w:b/>
          <w:szCs w:val="22"/>
        </w:rPr>
        <w:t>Connecti</w:t>
      </w:r>
      <w:r w:rsidR="001155B3" w:rsidRPr="0056561C">
        <w:rPr>
          <w:b/>
          <w:szCs w:val="22"/>
        </w:rPr>
        <w:t>ng</w:t>
      </w:r>
      <w:r w:rsidRPr="0056561C">
        <w:rPr>
          <w:b/>
          <w:szCs w:val="22"/>
        </w:rPr>
        <w:t xml:space="preserve"> method</w:t>
      </w:r>
    </w:p>
    <w:p w14:paraId="0625D081" w14:textId="2564EE12" w:rsidR="00FB5DC2" w:rsidRPr="0056561C" w:rsidRDefault="001155B3" w:rsidP="006C7F21">
      <w:pPr>
        <w:ind w:firstLineChars="100" w:firstLine="220"/>
        <w:rPr>
          <w:szCs w:val="22"/>
        </w:rPr>
      </w:pPr>
      <w:r w:rsidRPr="0056561C">
        <w:rPr>
          <w:szCs w:val="22"/>
        </w:rPr>
        <w:t xml:space="preserve">As stated above, </w:t>
      </w:r>
      <w:r w:rsidR="00173E3B" w:rsidRPr="0056561C">
        <w:rPr>
          <w:szCs w:val="22"/>
        </w:rPr>
        <w:t>whether to</w:t>
      </w:r>
      <w:r w:rsidRPr="0056561C">
        <w:rPr>
          <w:szCs w:val="22"/>
        </w:rPr>
        <w:t xml:space="preserve"> connect</w:t>
      </w:r>
      <w:r w:rsidR="00173E3B" w:rsidRPr="0056561C">
        <w:rPr>
          <w:szCs w:val="22"/>
        </w:rPr>
        <w:t xml:space="preserve"> </w:t>
      </w:r>
      <w:r w:rsidR="00FA4F3A" w:rsidRPr="0056561C">
        <w:rPr>
          <w:szCs w:val="22"/>
        </w:rPr>
        <w:t>the</w:t>
      </w:r>
      <w:r w:rsidRPr="0056561C">
        <w:rPr>
          <w:szCs w:val="22"/>
        </w:rPr>
        <w:t xml:space="preserve"> mechanism registry and </w:t>
      </w:r>
      <w:r w:rsidR="00FA4F3A" w:rsidRPr="0056561C">
        <w:rPr>
          <w:szCs w:val="22"/>
        </w:rPr>
        <w:t xml:space="preserve">the </w:t>
      </w:r>
      <w:r w:rsidRPr="0056561C">
        <w:rPr>
          <w:szCs w:val="22"/>
        </w:rPr>
        <w:t>national registry</w:t>
      </w:r>
      <w:r w:rsidR="00173E3B" w:rsidRPr="0056561C">
        <w:rPr>
          <w:szCs w:val="22"/>
        </w:rPr>
        <w:t xml:space="preserve">, or the international registry and the </w:t>
      </w:r>
      <w:r w:rsidR="00D82F8A">
        <w:rPr>
          <w:szCs w:val="22"/>
        </w:rPr>
        <w:t>Party</w:t>
      </w:r>
      <w:r w:rsidR="00173E3B" w:rsidRPr="0056561C">
        <w:rPr>
          <w:szCs w:val="22"/>
        </w:rPr>
        <w:t xml:space="preserve"> registry</w:t>
      </w:r>
      <w:r w:rsidRPr="0056561C">
        <w:rPr>
          <w:szCs w:val="22"/>
        </w:rPr>
        <w:t xml:space="preserve"> is</w:t>
      </w:r>
      <w:r w:rsidR="006C7F21" w:rsidRPr="0056561C">
        <w:rPr>
          <w:szCs w:val="22"/>
        </w:rPr>
        <w:t xml:space="preserve"> fully up to</w:t>
      </w:r>
      <w:r w:rsidRPr="0056561C">
        <w:rPr>
          <w:szCs w:val="22"/>
        </w:rPr>
        <w:t xml:space="preserve"> Part</w:t>
      </w:r>
      <w:r w:rsidR="0078664E" w:rsidRPr="0056561C">
        <w:rPr>
          <w:rFonts w:hint="eastAsia"/>
          <w:szCs w:val="22"/>
        </w:rPr>
        <w:t>ies</w:t>
      </w:r>
      <w:r w:rsidR="006C7F21" w:rsidRPr="0056561C">
        <w:rPr>
          <w:szCs w:val="22"/>
        </w:rPr>
        <w:t xml:space="preserve">. Yet, it is necessary to develop </w:t>
      </w:r>
      <w:r w:rsidR="00FA4F3A" w:rsidRPr="0056561C">
        <w:rPr>
          <w:szCs w:val="22"/>
        </w:rPr>
        <w:t>a</w:t>
      </w:r>
      <w:r w:rsidR="006C7F21" w:rsidRPr="0056561C">
        <w:rPr>
          <w:szCs w:val="22"/>
        </w:rPr>
        <w:t xml:space="preserve"> method to link </w:t>
      </w:r>
      <w:r w:rsidR="00FA4F3A" w:rsidRPr="0056561C">
        <w:rPr>
          <w:szCs w:val="22"/>
        </w:rPr>
        <w:t xml:space="preserve">the </w:t>
      </w:r>
      <w:r w:rsidR="006C7F21" w:rsidRPr="0056561C">
        <w:rPr>
          <w:szCs w:val="22"/>
        </w:rPr>
        <w:t xml:space="preserve">mechanism registry and international registry, and </w:t>
      </w:r>
      <w:r w:rsidR="00D82F8A">
        <w:rPr>
          <w:szCs w:val="22"/>
        </w:rPr>
        <w:t>Party</w:t>
      </w:r>
      <w:r w:rsidR="006C7F21" w:rsidRPr="0056561C">
        <w:rPr>
          <w:szCs w:val="22"/>
        </w:rPr>
        <w:t xml:space="preserve"> registry and international registry if </w:t>
      </w:r>
      <w:r w:rsidR="00B95F67" w:rsidRPr="0056561C">
        <w:rPr>
          <w:szCs w:val="22"/>
        </w:rPr>
        <w:t>applicable</w:t>
      </w:r>
      <w:r w:rsidR="006C7F21" w:rsidRPr="0056561C">
        <w:rPr>
          <w:szCs w:val="22"/>
        </w:rPr>
        <w:t>.</w:t>
      </w:r>
      <w:r w:rsidR="006C7F21" w:rsidRPr="0056561C">
        <w:rPr>
          <w:rFonts w:hint="eastAsia"/>
          <w:szCs w:val="22"/>
        </w:rPr>
        <w:t xml:space="preserve"> </w:t>
      </w:r>
      <w:r w:rsidR="007A769F" w:rsidRPr="0056561C">
        <w:rPr>
          <w:szCs w:val="22"/>
        </w:rPr>
        <w:t xml:space="preserve">The ROK thinks that </w:t>
      </w:r>
      <w:r w:rsidR="00337FCF" w:rsidRPr="0056561C">
        <w:rPr>
          <w:szCs w:val="22"/>
        </w:rPr>
        <w:t xml:space="preserve">using </w:t>
      </w:r>
      <w:r w:rsidR="007A769F" w:rsidRPr="0056561C">
        <w:rPr>
          <w:szCs w:val="22"/>
        </w:rPr>
        <w:t xml:space="preserve">unique identifiers and </w:t>
      </w:r>
      <w:r w:rsidR="00337FCF" w:rsidRPr="0056561C">
        <w:rPr>
          <w:szCs w:val="22"/>
        </w:rPr>
        <w:t>establishing</w:t>
      </w:r>
      <w:r w:rsidR="00FA4F3A" w:rsidRPr="0056561C">
        <w:rPr>
          <w:szCs w:val="22"/>
        </w:rPr>
        <w:t xml:space="preserve"> a</w:t>
      </w:r>
      <w:r w:rsidR="00337FCF" w:rsidRPr="0056561C">
        <w:rPr>
          <w:szCs w:val="22"/>
        </w:rPr>
        <w:t xml:space="preserve"> common </w:t>
      </w:r>
      <w:r w:rsidR="007A769F" w:rsidRPr="0056561C">
        <w:rPr>
          <w:szCs w:val="22"/>
        </w:rPr>
        <w:t>data exchange standard</w:t>
      </w:r>
      <w:r w:rsidR="0078664E" w:rsidRPr="0056561C">
        <w:rPr>
          <w:szCs w:val="22"/>
        </w:rPr>
        <w:t xml:space="preserve"> </w:t>
      </w:r>
      <w:r w:rsidR="007A769F" w:rsidRPr="0056561C">
        <w:rPr>
          <w:szCs w:val="22"/>
        </w:rPr>
        <w:t>(DES) could be one of the options that enable efficient connection between registries.</w:t>
      </w:r>
    </w:p>
    <w:p w14:paraId="73BCAAB2" w14:textId="052726AA" w:rsidR="00A6366A" w:rsidRPr="0056561C" w:rsidRDefault="007C3BB8" w:rsidP="009877D0">
      <w:pPr>
        <w:ind w:firstLineChars="100" w:firstLine="220"/>
        <w:rPr>
          <w:szCs w:val="22"/>
        </w:rPr>
      </w:pPr>
      <w:r w:rsidRPr="0056561C">
        <w:rPr>
          <w:szCs w:val="22"/>
        </w:rPr>
        <w:lastRenderedPageBreak/>
        <w:t xml:space="preserve">The 6.2 </w:t>
      </w:r>
      <w:r w:rsidR="00E86AA8" w:rsidRPr="0056561C">
        <w:rPr>
          <w:szCs w:val="22"/>
        </w:rPr>
        <w:t>and 6.4 guidance already specif</w:t>
      </w:r>
      <w:r w:rsidR="007C662F" w:rsidRPr="0056561C">
        <w:rPr>
          <w:szCs w:val="22"/>
        </w:rPr>
        <w:t>y</w:t>
      </w:r>
      <w:r w:rsidR="00E86AA8" w:rsidRPr="0056561C">
        <w:rPr>
          <w:szCs w:val="22"/>
        </w:rPr>
        <w:t xml:space="preserve"> that each ITMO, and A6.4ER or CER tracked in the mechanism registry shall have </w:t>
      </w:r>
      <w:r w:rsidR="009877D0" w:rsidRPr="0056561C">
        <w:rPr>
          <w:rFonts w:hint="eastAsia"/>
          <w:szCs w:val="22"/>
        </w:rPr>
        <w:t>a</w:t>
      </w:r>
      <w:r w:rsidR="009877D0" w:rsidRPr="0056561C">
        <w:rPr>
          <w:szCs w:val="22"/>
        </w:rPr>
        <w:t xml:space="preserve"> </w:t>
      </w:r>
      <w:r w:rsidR="00E86AA8" w:rsidRPr="0056561C">
        <w:rPr>
          <w:szCs w:val="22"/>
        </w:rPr>
        <w:t>unique identifier as a</w:t>
      </w:r>
      <w:r w:rsidR="008416FD" w:rsidRPr="0056561C">
        <w:rPr>
          <w:szCs w:val="22"/>
        </w:rPr>
        <w:t>n</w:t>
      </w:r>
      <w:r w:rsidR="00E86AA8" w:rsidRPr="0056561C">
        <w:rPr>
          <w:szCs w:val="22"/>
        </w:rPr>
        <w:t xml:space="preserve"> identification method.</w:t>
      </w:r>
      <w:r w:rsidR="00FB5DC2" w:rsidRPr="0056561C">
        <w:rPr>
          <w:szCs w:val="22"/>
        </w:rPr>
        <w:t xml:space="preserve"> </w:t>
      </w:r>
      <w:r w:rsidR="009877D0" w:rsidRPr="0056561C">
        <w:rPr>
          <w:rFonts w:hint="eastAsia"/>
          <w:szCs w:val="22"/>
        </w:rPr>
        <w:t>T</w:t>
      </w:r>
      <w:r w:rsidR="00E86AA8" w:rsidRPr="0056561C">
        <w:rPr>
          <w:szCs w:val="22"/>
        </w:rPr>
        <w:t xml:space="preserve">he specific </w:t>
      </w:r>
      <w:r w:rsidR="009877D0" w:rsidRPr="0056561C">
        <w:rPr>
          <w:rFonts w:hint="eastAsia"/>
          <w:szCs w:val="22"/>
        </w:rPr>
        <w:t>pieces</w:t>
      </w:r>
      <w:r w:rsidR="009877D0" w:rsidRPr="0056561C">
        <w:rPr>
          <w:szCs w:val="22"/>
        </w:rPr>
        <w:t xml:space="preserve"> </w:t>
      </w:r>
      <w:r w:rsidR="009877D0" w:rsidRPr="0056561C">
        <w:rPr>
          <w:rFonts w:hint="eastAsia"/>
          <w:szCs w:val="22"/>
        </w:rPr>
        <w:t>of</w:t>
      </w:r>
      <w:r w:rsidR="009877D0" w:rsidRPr="0056561C">
        <w:rPr>
          <w:szCs w:val="22"/>
        </w:rPr>
        <w:t xml:space="preserve"> </w:t>
      </w:r>
      <w:r w:rsidR="00E86AA8" w:rsidRPr="0056561C">
        <w:rPr>
          <w:szCs w:val="22"/>
        </w:rPr>
        <w:t xml:space="preserve">information </w:t>
      </w:r>
      <w:r w:rsidR="009877D0" w:rsidRPr="0056561C">
        <w:rPr>
          <w:rFonts w:hint="eastAsia"/>
          <w:szCs w:val="22"/>
        </w:rPr>
        <w:t>comprising</w:t>
      </w:r>
      <w:r w:rsidR="009877D0" w:rsidRPr="0056561C">
        <w:rPr>
          <w:szCs w:val="22"/>
        </w:rPr>
        <w:t xml:space="preserve"> </w:t>
      </w:r>
      <w:r w:rsidR="009877D0" w:rsidRPr="0056561C">
        <w:rPr>
          <w:rFonts w:hint="eastAsia"/>
          <w:szCs w:val="22"/>
        </w:rPr>
        <w:t>the</w:t>
      </w:r>
      <w:r w:rsidR="009877D0" w:rsidRPr="0056561C">
        <w:rPr>
          <w:szCs w:val="22"/>
        </w:rPr>
        <w:t xml:space="preserve"> </w:t>
      </w:r>
      <w:r w:rsidR="002A66FE" w:rsidRPr="0056561C">
        <w:rPr>
          <w:szCs w:val="22"/>
        </w:rPr>
        <w:t>unique identifier</w:t>
      </w:r>
      <w:r w:rsidR="009877D0" w:rsidRPr="0056561C">
        <w:rPr>
          <w:szCs w:val="22"/>
        </w:rPr>
        <w:t xml:space="preserve"> include </w:t>
      </w:r>
      <w:r w:rsidR="009877D0" w:rsidRPr="0056561C">
        <w:rPr>
          <w:rFonts w:hint="eastAsia"/>
          <w:szCs w:val="22"/>
        </w:rPr>
        <w:t>at</w:t>
      </w:r>
      <w:r w:rsidR="009877D0" w:rsidRPr="0056561C">
        <w:rPr>
          <w:szCs w:val="22"/>
        </w:rPr>
        <w:t xml:space="preserve"> </w:t>
      </w:r>
      <w:r w:rsidR="009877D0" w:rsidRPr="0056561C">
        <w:rPr>
          <w:rFonts w:hint="eastAsia"/>
          <w:szCs w:val="22"/>
        </w:rPr>
        <w:t>the</w:t>
      </w:r>
      <w:r w:rsidR="009877D0" w:rsidRPr="0056561C">
        <w:rPr>
          <w:szCs w:val="22"/>
        </w:rPr>
        <w:t xml:space="preserve"> </w:t>
      </w:r>
      <w:r w:rsidR="009877D0" w:rsidRPr="0056561C">
        <w:rPr>
          <w:rFonts w:hint="eastAsia"/>
          <w:szCs w:val="22"/>
        </w:rPr>
        <w:t>minimum</w:t>
      </w:r>
      <w:r w:rsidR="009877D0" w:rsidRPr="0056561C">
        <w:rPr>
          <w:szCs w:val="22"/>
        </w:rPr>
        <w:t xml:space="preserve"> the identifier of the cooperative approach, the identifier of the originating Party registry, the identifier of the first transferring Party, the serial number, the vintage of the underlying mitigation outcome</w:t>
      </w:r>
      <w:r w:rsidR="009877D0" w:rsidRPr="0056561C">
        <w:rPr>
          <w:rFonts w:hint="eastAsia"/>
          <w:szCs w:val="22"/>
        </w:rPr>
        <w:t>,</w:t>
      </w:r>
      <w:r w:rsidR="009877D0" w:rsidRPr="0056561C">
        <w:rPr>
          <w:szCs w:val="22"/>
        </w:rPr>
        <w:t xml:space="preserve"> </w:t>
      </w:r>
      <w:r w:rsidR="009877D0" w:rsidRPr="0056561C">
        <w:rPr>
          <w:rFonts w:hint="eastAsia"/>
          <w:szCs w:val="22"/>
        </w:rPr>
        <w:t>as</w:t>
      </w:r>
      <w:r w:rsidR="009877D0" w:rsidRPr="0056561C">
        <w:rPr>
          <w:szCs w:val="22"/>
        </w:rPr>
        <w:t xml:space="preserve"> </w:t>
      </w:r>
      <w:r w:rsidR="009877D0" w:rsidRPr="0056561C">
        <w:rPr>
          <w:rFonts w:hint="eastAsia"/>
          <w:szCs w:val="22"/>
        </w:rPr>
        <w:t>per</w:t>
      </w:r>
      <w:r w:rsidR="007032C4" w:rsidRPr="0056561C">
        <w:rPr>
          <w:szCs w:val="22"/>
        </w:rPr>
        <w:t xml:space="preserve"> </w:t>
      </w:r>
      <w:r w:rsidR="00160029" w:rsidRPr="0056561C">
        <w:rPr>
          <w:rFonts w:hint="eastAsia"/>
          <w:szCs w:val="22"/>
        </w:rPr>
        <w:t>d</w:t>
      </w:r>
      <w:r w:rsidR="007032C4" w:rsidRPr="0056561C">
        <w:rPr>
          <w:szCs w:val="22"/>
        </w:rPr>
        <w:t>ecision -/CMA</w:t>
      </w:r>
      <w:r w:rsidR="00481DEF" w:rsidRPr="0056561C">
        <w:rPr>
          <w:rFonts w:hint="eastAsia"/>
          <w:szCs w:val="22"/>
        </w:rPr>
        <w:t>.</w:t>
      </w:r>
      <w:r w:rsidR="007032C4" w:rsidRPr="0056561C">
        <w:rPr>
          <w:szCs w:val="22"/>
        </w:rPr>
        <w:t>4</w:t>
      </w:r>
      <w:r w:rsidR="00160029" w:rsidRPr="0056561C">
        <w:rPr>
          <w:rFonts w:hint="eastAsia"/>
          <w:szCs w:val="22"/>
        </w:rPr>
        <w:t>,</w:t>
      </w:r>
      <w:r w:rsidR="00160029" w:rsidRPr="0056561C">
        <w:rPr>
          <w:szCs w:val="22"/>
        </w:rPr>
        <w:t xml:space="preserve"> </w:t>
      </w:r>
      <w:r w:rsidR="00160029" w:rsidRPr="0056561C">
        <w:rPr>
          <w:rFonts w:hint="eastAsia"/>
          <w:szCs w:val="22"/>
        </w:rPr>
        <w:t>annex</w:t>
      </w:r>
      <w:r w:rsidR="00160029" w:rsidRPr="0056561C">
        <w:rPr>
          <w:szCs w:val="22"/>
        </w:rPr>
        <w:t xml:space="preserve"> </w:t>
      </w:r>
      <w:r w:rsidR="00160029" w:rsidRPr="0056561C">
        <w:rPr>
          <w:rFonts w:hint="eastAsia"/>
          <w:szCs w:val="22"/>
        </w:rPr>
        <w:t>I</w:t>
      </w:r>
      <w:r w:rsidR="00160029" w:rsidRPr="0056561C">
        <w:rPr>
          <w:szCs w:val="22"/>
        </w:rPr>
        <w:t xml:space="preserve"> </w:t>
      </w:r>
      <w:r w:rsidR="00160029" w:rsidRPr="0056561C">
        <w:rPr>
          <w:rFonts w:hint="eastAsia"/>
          <w:szCs w:val="22"/>
        </w:rPr>
        <w:t>paragraph</w:t>
      </w:r>
      <w:r w:rsidR="00160029" w:rsidRPr="0056561C">
        <w:rPr>
          <w:szCs w:val="22"/>
        </w:rPr>
        <w:t xml:space="preserve"> </w:t>
      </w:r>
      <w:r w:rsidR="00160029" w:rsidRPr="0056561C">
        <w:rPr>
          <w:rFonts w:hint="eastAsia"/>
          <w:szCs w:val="22"/>
        </w:rPr>
        <w:t>5</w:t>
      </w:r>
      <w:r w:rsidR="00481DEF" w:rsidRPr="0056561C">
        <w:rPr>
          <w:rFonts w:hint="eastAsia"/>
          <w:szCs w:val="22"/>
        </w:rPr>
        <w:t>.</w:t>
      </w:r>
      <w:r w:rsidR="00481DEF" w:rsidRPr="0056561C">
        <w:rPr>
          <w:szCs w:val="22"/>
        </w:rPr>
        <w:t xml:space="preserve"> </w:t>
      </w:r>
      <w:r w:rsidR="007032C4" w:rsidRPr="0056561C">
        <w:rPr>
          <w:szCs w:val="22"/>
        </w:rPr>
        <w:t xml:space="preserve"> </w:t>
      </w:r>
    </w:p>
    <w:p w14:paraId="27ED5398" w14:textId="53033222" w:rsidR="002A66FE" w:rsidRPr="0056561C" w:rsidRDefault="008416FD" w:rsidP="004D4037">
      <w:pPr>
        <w:ind w:firstLineChars="100" w:firstLine="220"/>
        <w:rPr>
          <w:szCs w:val="22"/>
        </w:rPr>
      </w:pPr>
      <w:r w:rsidRPr="0056561C">
        <w:rPr>
          <w:szCs w:val="22"/>
        </w:rPr>
        <w:t>Under the Kyoto Protocol, the general design requirements for the technical standards for data exchange between registry systems w</w:t>
      </w:r>
      <w:r w:rsidR="00FA4F3A" w:rsidRPr="0056561C">
        <w:rPr>
          <w:szCs w:val="22"/>
        </w:rPr>
        <w:t>ere</w:t>
      </w:r>
      <w:r w:rsidRPr="0056561C">
        <w:rPr>
          <w:szCs w:val="22"/>
        </w:rPr>
        <w:t xml:space="preserve"> developed by the secretariat. </w:t>
      </w:r>
      <w:r w:rsidR="007B7A56" w:rsidRPr="0056561C">
        <w:rPr>
          <w:szCs w:val="22"/>
        </w:rPr>
        <w:t xml:space="preserve">Similarly, </w:t>
      </w:r>
      <w:r w:rsidR="00062931" w:rsidRPr="0056561C">
        <w:rPr>
          <w:rFonts w:hint="eastAsia"/>
          <w:szCs w:val="22"/>
        </w:rPr>
        <w:t xml:space="preserve">it </w:t>
      </w:r>
      <w:r w:rsidR="00062931" w:rsidRPr="0056561C">
        <w:rPr>
          <w:szCs w:val="22"/>
        </w:rPr>
        <w:t xml:space="preserve">would be helpful if the secretariat </w:t>
      </w:r>
      <w:r w:rsidR="00A6366A" w:rsidRPr="0056561C">
        <w:rPr>
          <w:szCs w:val="22"/>
        </w:rPr>
        <w:t xml:space="preserve">defines the minimum technical requirements and functions for data exchange between registries. </w:t>
      </w:r>
      <w:r w:rsidR="00AB2274" w:rsidRPr="0056561C">
        <w:rPr>
          <w:szCs w:val="22"/>
        </w:rPr>
        <w:t>However, Parties who wish to develop their own registries rather than using international registr</w:t>
      </w:r>
      <w:r w:rsidR="00FA4F3A" w:rsidRPr="0056561C">
        <w:rPr>
          <w:szCs w:val="22"/>
        </w:rPr>
        <w:t>ies</w:t>
      </w:r>
      <w:r w:rsidR="00AB2274" w:rsidRPr="0056561C">
        <w:rPr>
          <w:szCs w:val="22"/>
        </w:rPr>
        <w:t xml:space="preserve"> are not obligated to apply all the features of DES as long as transparency for tracking and reporting </w:t>
      </w:r>
      <w:r w:rsidR="009B7CF7" w:rsidRPr="0056561C">
        <w:rPr>
          <w:szCs w:val="22"/>
        </w:rPr>
        <w:t>is guaranteed.</w:t>
      </w:r>
    </w:p>
    <w:p w14:paraId="3CA72868" w14:textId="73C5EBDB" w:rsidR="009918BD" w:rsidRPr="0056561C" w:rsidRDefault="009918BD" w:rsidP="004D4037">
      <w:pPr>
        <w:ind w:firstLineChars="100" w:firstLine="220"/>
        <w:rPr>
          <w:szCs w:val="22"/>
        </w:rPr>
      </w:pPr>
    </w:p>
    <w:p w14:paraId="0AF614BE" w14:textId="77777777" w:rsidR="009918BD" w:rsidRPr="0056561C" w:rsidRDefault="009918BD" w:rsidP="004D4037">
      <w:pPr>
        <w:ind w:firstLineChars="100" w:firstLine="220"/>
        <w:rPr>
          <w:szCs w:val="22"/>
        </w:rPr>
      </w:pPr>
    </w:p>
    <w:p w14:paraId="382B435D" w14:textId="77777777" w:rsidR="007032C4" w:rsidRPr="0056561C" w:rsidRDefault="007032C4">
      <w:pPr>
        <w:widowControl/>
        <w:wordWrap/>
        <w:autoSpaceDE/>
        <w:autoSpaceDN/>
        <w:rPr>
          <w:b/>
          <w:bCs/>
          <w:sz w:val="28"/>
          <w:szCs w:val="28"/>
        </w:rPr>
      </w:pPr>
      <w:r w:rsidRPr="0056561C">
        <w:rPr>
          <w:b/>
          <w:bCs/>
          <w:sz w:val="28"/>
          <w:szCs w:val="28"/>
        </w:rPr>
        <w:br w:type="page"/>
      </w:r>
    </w:p>
    <w:p w14:paraId="56ACBB78" w14:textId="64E03886" w:rsidR="004B3E9E" w:rsidRPr="0056561C" w:rsidRDefault="00D431D5" w:rsidP="004B3E9E">
      <w:pPr>
        <w:pStyle w:val="a5"/>
        <w:numPr>
          <w:ilvl w:val="0"/>
          <w:numId w:val="1"/>
        </w:numPr>
        <w:spacing w:line="276" w:lineRule="auto"/>
        <w:rPr>
          <w:bCs/>
          <w:sz w:val="24"/>
          <w:szCs w:val="22"/>
        </w:rPr>
      </w:pPr>
      <w:r w:rsidRPr="0056561C">
        <w:rPr>
          <w:b/>
          <w:bCs/>
          <w:sz w:val="28"/>
          <w:szCs w:val="28"/>
        </w:rPr>
        <w:lastRenderedPageBreak/>
        <w:t xml:space="preserve">Host </w:t>
      </w:r>
      <w:r w:rsidR="007A75A9" w:rsidRPr="0056561C">
        <w:rPr>
          <w:b/>
          <w:bCs/>
          <w:sz w:val="28"/>
          <w:szCs w:val="28"/>
        </w:rPr>
        <w:t>P</w:t>
      </w:r>
      <w:r w:rsidRPr="0056561C">
        <w:rPr>
          <w:b/>
          <w:bCs/>
          <w:sz w:val="28"/>
          <w:szCs w:val="28"/>
        </w:rPr>
        <w:t>arty’s authorization – timing and relevant information</w:t>
      </w:r>
    </w:p>
    <w:p w14:paraId="3BA0CED9" w14:textId="01CF46A4" w:rsidR="00A62FFA" w:rsidRPr="0056561C" w:rsidRDefault="00A62FFA" w:rsidP="007E6AC2">
      <w:pPr>
        <w:spacing w:line="276" w:lineRule="auto"/>
        <w:ind w:firstLineChars="100" w:firstLine="220"/>
        <w:rPr>
          <w:szCs w:val="22"/>
        </w:rPr>
      </w:pPr>
      <w:r w:rsidRPr="0056561C">
        <w:rPr>
          <w:szCs w:val="22"/>
        </w:rPr>
        <w:t xml:space="preserve">Pursuant to </w:t>
      </w:r>
      <w:r w:rsidR="00160029" w:rsidRPr="0056561C">
        <w:rPr>
          <w:rFonts w:hint="eastAsia"/>
          <w:szCs w:val="22"/>
        </w:rPr>
        <w:t>d</w:t>
      </w:r>
      <w:r w:rsidRPr="0056561C">
        <w:rPr>
          <w:szCs w:val="22"/>
        </w:rPr>
        <w:t xml:space="preserve">ecision </w:t>
      </w:r>
      <w:r w:rsidR="00527FD7" w:rsidRPr="0056561C">
        <w:rPr>
          <w:rFonts w:hint="eastAsia"/>
          <w:szCs w:val="22"/>
        </w:rPr>
        <w:t>3</w:t>
      </w:r>
      <w:r w:rsidRPr="0056561C">
        <w:rPr>
          <w:szCs w:val="22"/>
        </w:rPr>
        <w:t>/CMA.3,</w:t>
      </w:r>
      <w:r w:rsidR="00160029" w:rsidRPr="0056561C">
        <w:rPr>
          <w:szCs w:val="22"/>
        </w:rPr>
        <w:t xml:space="preserve"> </w:t>
      </w:r>
      <w:r w:rsidR="00160029" w:rsidRPr="0056561C">
        <w:rPr>
          <w:rFonts w:hint="eastAsia"/>
          <w:szCs w:val="22"/>
        </w:rPr>
        <w:t>annex,</w:t>
      </w:r>
      <w:r w:rsidR="00160029" w:rsidRPr="0056561C">
        <w:rPr>
          <w:szCs w:val="22"/>
        </w:rPr>
        <w:t xml:space="preserve"> paragraph </w:t>
      </w:r>
      <w:r w:rsidR="00160029" w:rsidRPr="0056561C">
        <w:rPr>
          <w:rFonts w:hint="eastAsia"/>
          <w:szCs w:val="22"/>
        </w:rPr>
        <w:t>42</w:t>
      </w:r>
      <w:r w:rsidRPr="0056561C">
        <w:rPr>
          <w:szCs w:val="22"/>
        </w:rPr>
        <w:t>, the host Party shall provide a statement to the Supervisory Body whether it authorizes A6.4ERs issued for the activity for use towards achievement of NDCs and/or for other international mitigation purposes</w:t>
      </w:r>
      <w:r w:rsidR="00527FD7" w:rsidRPr="0056561C">
        <w:t xml:space="preserve"> as defined in </w:t>
      </w:r>
      <w:r w:rsidR="00160029" w:rsidRPr="0056561C">
        <w:rPr>
          <w:rFonts w:hint="eastAsia"/>
        </w:rPr>
        <w:t>d</w:t>
      </w:r>
      <w:r w:rsidR="00527FD7" w:rsidRPr="0056561C">
        <w:t>ecision 2/CMA.3</w:t>
      </w:r>
      <w:r w:rsidRPr="0056561C">
        <w:rPr>
          <w:szCs w:val="22"/>
        </w:rPr>
        <w:t xml:space="preserve">. However, it does not define the timing of the authorization and any relevant information </w:t>
      </w:r>
      <w:r w:rsidR="00527FD7" w:rsidRPr="0056561C">
        <w:rPr>
          <w:rFonts w:hint="eastAsia"/>
          <w:szCs w:val="22"/>
        </w:rPr>
        <w:t>to</w:t>
      </w:r>
      <w:r w:rsidR="00527FD7" w:rsidRPr="0056561C">
        <w:rPr>
          <w:szCs w:val="22"/>
        </w:rPr>
        <w:t xml:space="preserve"> </w:t>
      </w:r>
      <w:r w:rsidR="00527FD7" w:rsidRPr="0056561C">
        <w:rPr>
          <w:rFonts w:hint="eastAsia"/>
          <w:szCs w:val="22"/>
        </w:rPr>
        <w:t>be</w:t>
      </w:r>
      <w:r w:rsidR="00527FD7" w:rsidRPr="0056561C">
        <w:rPr>
          <w:szCs w:val="22"/>
        </w:rPr>
        <w:t xml:space="preserve"> </w:t>
      </w:r>
      <w:r w:rsidRPr="0056561C">
        <w:rPr>
          <w:szCs w:val="22"/>
        </w:rPr>
        <w:t xml:space="preserve">included in the statement. </w:t>
      </w:r>
      <w:r w:rsidR="00527FD7" w:rsidRPr="0056561C">
        <w:rPr>
          <w:szCs w:val="22"/>
        </w:rPr>
        <w:t>T</w:t>
      </w:r>
      <w:r w:rsidR="00527FD7" w:rsidRPr="0056561C">
        <w:rPr>
          <w:rFonts w:hint="eastAsia"/>
          <w:szCs w:val="22"/>
        </w:rPr>
        <w:t>he</w:t>
      </w:r>
      <w:r w:rsidR="00527FD7" w:rsidRPr="0056561C">
        <w:rPr>
          <w:szCs w:val="22"/>
        </w:rPr>
        <w:t xml:space="preserve"> </w:t>
      </w:r>
      <w:r w:rsidR="001B4B98" w:rsidRPr="0056561C">
        <w:rPr>
          <w:szCs w:val="22"/>
        </w:rPr>
        <w:t>ROK would like to provide our view</w:t>
      </w:r>
      <w:r w:rsidR="00527FD7" w:rsidRPr="0056561C">
        <w:rPr>
          <w:rFonts w:hint="eastAsia"/>
          <w:szCs w:val="22"/>
        </w:rPr>
        <w:t>s</w:t>
      </w:r>
      <w:r w:rsidR="001B4B98" w:rsidRPr="0056561C">
        <w:rPr>
          <w:szCs w:val="22"/>
        </w:rPr>
        <w:t xml:space="preserve"> on</w:t>
      </w:r>
      <w:r w:rsidR="00527FD7" w:rsidRPr="0056561C">
        <w:rPr>
          <w:szCs w:val="22"/>
        </w:rPr>
        <w:t xml:space="preserve"> the timing of the authorization and any relevant information </w:t>
      </w:r>
      <w:r w:rsidR="00527FD7" w:rsidRPr="0056561C">
        <w:rPr>
          <w:rFonts w:hint="eastAsia"/>
          <w:szCs w:val="22"/>
        </w:rPr>
        <w:t>to</w:t>
      </w:r>
      <w:r w:rsidR="00527FD7" w:rsidRPr="0056561C">
        <w:rPr>
          <w:szCs w:val="22"/>
        </w:rPr>
        <w:t xml:space="preserve"> </w:t>
      </w:r>
      <w:r w:rsidR="00527FD7" w:rsidRPr="0056561C">
        <w:rPr>
          <w:rFonts w:hint="eastAsia"/>
          <w:szCs w:val="22"/>
        </w:rPr>
        <w:t>be</w:t>
      </w:r>
      <w:r w:rsidR="00527FD7" w:rsidRPr="0056561C">
        <w:rPr>
          <w:szCs w:val="22"/>
        </w:rPr>
        <w:t xml:space="preserve"> included</w:t>
      </w:r>
      <w:r w:rsidR="00387B57" w:rsidRPr="0056561C">
        <w:rPr>
          <w:szCs w:val="22"/>
        </w:rPr>
        <w:t>.</w:t>
      </w:r>
    </w:p>
    <w:p w14:paraId="232C3606" w14:textId="77777777" w:rsidR="0018694D" w:rsidRPr="0056561C" w:rsidRDefault="0018694D" w:rsidP="0018694D">
      <w:pPr>
        <w:rPr>
          <w:b/>
          <w:szCs w:val="22"/>
        </w:rPr>
      </w:pPr>
    </w:p>
    <w:p w14:paraId="722139D3" w14:textId="77777777" w:rsidR="0018694D" w:rsidRPr="0056561C" w:rsidRDefault="0018694D" w:rsidP="0018694D">
      <w:pPr>
        <w:pStyle w:val="a5"/>
        <w:numPr>
          <w:ilvl w:val="0"/>
          <w:numId w:val="9"/>
        </w:numPr>
        <w:contextualSpacing w:val="0"/>
        <w:rPr>
          <w:b/>
          <w:szCs w:val="22"/>
          <w:lang w:val="en-GB"/>
        </w:rPr>
      </w:pPr>
      <w:r w:rsidRPr="0056561C">
        <w:rPr>
          <w:b/>
          <w:szCs w:val="22"/>
          <w:lang w:val="en-GB"/>
        </w:rPr>
        <w:t>Timing of the authorization by the host Party</w:t>
      </w:r>
    </w:p>
    <w:p w14:paraId="445246AF" w14:textId="2C0DFAA9" w:rsidR="00E34D34" w:rsidRPr="00D82F8A" w:rsidRDefault="00455E49" w:rsidP="00827FED">
      <w:pPr>
        <w:spacing w:line="276" w:lineRule="auto"/>
        <w:ind w:firstLineChars="100" w:firstLine="220"/>
        <w:rPr>
          <w:bCs/>
          <w:sz w:val="2"/>
          <w:szCs w:val="22"/>
        </w:rPr>
      </w:pPr>
      <w:r w:rsidRPr="0056561C">
        <w:rPr>
          <w:rFonts w:hint="eastAsia"/>
          <w:bCs/>
          <w:szCs w:val="22"/>
        </w:rPr>
        <w:t>A</w:t>
      </w:r>
      <w:r w:rsidRPr="0056561C">
        <w:rPr>
          <w:bCs/>
          <w:szCs w:val="22"/>
        </w:rPr>
        <w:t xml:space="preserve"> diagrammatic </w:t>
      </w:r>
      <w:r w:rsidRPr="0056561C">
        <w:rPr>
          <w:rFonts w:hint="eastAsia"/>
          <w:bCs/>
          <w:szCs w:val="22"/>
        </w:rPr>
        <w:t>representation</w:t>
      </w:r>
      <w:r w:rsidRPr="0056561C">
        <w:rPr>
          <w:bCs/>
          <w:szCs w:val="22"/>
        </w:rPr>
        <w:t xml:space="preserve"> </w:t>
      </w:r>
      <w:r w:rsidRPr="0056561C">
        <w:rPr>
          <w:rFonts w:hint="eastAsia"/>
          <w:bCs/>
          <w:szCs w:val="22"/>
        </w:rPr>
        <w:t>of</w:t>
      </w:r>
      <w:r w:rsidRPr="0056561C">
        <w:rPr>
          <w:bCs/>
          <w:szCs w:val="22"/>
        </w:rPr>
        <w:t xml:space="preserve"> </w:t>
      </w:r>
      <w:r w:rsidR="00BD6893" w:rsidRPr="0056561C">
        <w:rPr>
          <w:bCs/>
          <w:szCs w:val="22"/>
        </w:rPr>
        <w:t>the A6.4 activity</w:t>
      </w:r>
      <w:r w:rsidR="00A62FFA" w:rsidRPr="0056561C">
        <w:rPr>
          <w:bCs/>
          <w:szCs w:val="22"/>
        </w:rPr>
        <w:t xml:space="preserve"> </w:t>
      </w:r>
      <w:r w:rsidRPr="0056561C">
        <w:rPr>
          <w:rFonts w:hint="eastAsia"/>
          <w:bCs/>
          <w:szCs w:val="22"/>
        </w:rPr>
        <w:t>cycle,</w:t>
      </w:r>
      <w:r w:rsidRPr="0056561C">
        <w:rPr>
          <w:bCs/>
          <w:szCs w:val="22"/>
        </w:rPr>
        <w:t xml:space="preserve"> </w:t>
      </w:r>
      <w:r w:rsidRPr="0056561C">
        <w:rPr>
          <w:rFonts w:hint="eastAsia"/>
          <w:bCs/>
          <w:szCs w:val="22"/>
        </w:rPr>
        <w:t>as</w:t>
      </w:r>
      <w:r w:rsidRPr="0056561C">
        <w:rPr>
          <w:bCs/>
          <w:szCs w:val="22"/>
        </w:rPr>
        <w:t xml:space="preserve"> </w:t>
      </w:r>
      <w:r w:rsidRPr="0056561C">
        <w:rPr>
          <w:rFonts w:hint="eastAsia"/>
          <w:bCs/>
          <w:szCs w:val="22"/>
        </w:rPr>
        <w:t>defined</w:t>
      </w:r>
      <w:r w:rsidRPr="0056561C">
        <w:rPr>
          <w:bCs/>
          <w:szCs w:val="22"/>
        </w:rPr>
        <w:t xml:space="preserve"> </w:t>
      </w:r>
      <w:r w:rsidRPr="0056561C">
        <w:rPr>
          <w:rFonts w:hint="eastAsia"/>
          <w:bCs/>
          <w:szCs w:val="22"/>
        </w:rPr>
        <w:t>in</w:t>
      </w:r>
      <w:r w:rsidRPr="0056561C">
        <w:rPr>
          <w:bCs/>
          <w:szCs w:val="22"/>
        </w:rPr>
        <w:t xml:space="preserve"> </w:t>
      </w:r>
      <w:r w:rsidRPr="0056561C">
        <w:rPr>
          <w:rFonts w:hint="eastAsia"/>
          <w:bCs/>
          <w:szCs w:val="22"/>
        </w:rPr>
        <w:t>the</w:t>
      </w:r>
      <w:r w:rsidRPr="0056561C">
        <w:rPr>
          <w:bCs/>
          <w:szCs w:val="22"/>
        </w:rPr>
        <w:t xml:space="preserve"> </w:t>
      </w:r>
      <w:r w:rsidRPr="0056561C">
        <w:rPr>
          <w:rFonts w:hint="eastAsia"/>
          <w:bCs/>
          <w:szCs w:val="22"/>
        </w:rPr>
        <w:t>relevant</w:t>
      </w:r>
      <w:r w:rsidRPr="0056561C">
        <w:rPr>
          <w:bCs/>
          <w:szCs w:val="22"/>
        </w:rPr>
        <w:t xml:space="preserve"> </w:t>
      </w:r>
      <w:r w:rsidRPr="0056561C">
        <w:rPr>
          <w:rFonts w:hint="eastAsia"/>
          <w:bCs/>
          <w:szCs w:val="22"/>
        </w:rPr>
        <w:t>paragraphs</w:t>
      </w:r>
      <w:r w:rsidRPr="0056561C">
        <w:rPr>
          <w:bCs/>
          <w:szCs w:val="22"/>
        </w:rPr>
        <w:t xml:space="preserve"> </w:t>
      </w:r>
      <w:r w:rsidRPr="0056561C">
        <w:rPr>
          <w:rFonts w:hint="eastAsia"/>
          <w:bCs/>
          <w:szCs w:val="22"/>
        </w:rPr>
        <w:t>of</w:t>
      </w:r>
      <w:r w:rsidRPr="0056561C">
        <w:rPr>
          <w:bCs/>
          <w:szCs w:val="22"/>
        </w:rPr>
        <w:t xml:space="preserve"> </w:t>
      </w:r>
      <w:r w:rsidR="00160029" w:rsidRPr="0056561C">
        <w:rPr>
          <w:rFonts w:hint="eastAsia"/>
          <w:bCs/>
          <w:szCs w:val="22"/>
        </w:rPr>
        <w:t>d</w:t>
      </w:r>
      <w:r w:rsidRPr="0056561C">
        <w:rPr>
          <w:bCs/>
          <w:szCs w:val="22"/>
        </w:rPr>
        <w:t>ecision 3/CMA.3</w:t>
      </w:r>
      <w:r w:rsidRPr="0056561C">
        <w:rPr>
          <w:rFonts w:hint="eastAsia"/>
          <w:bCs/>
          <w:szCs w:val="22"/>
        </w:rPr>
        <w:t>,</w:t>
      </w:r>
      <w:r w:rsidRPr="0056561C">
        <w:rPr>
          <w:bCs/>
          <w:szCs w:val="22"/>
        </w:rPr>
        <w:t xml:space="preserve"> </w:t>
      </w:r>
      <w:r w:rsidR="00160029" w:rsidRPr="0056561C">
        <w:rPr>
          <w:rFonts w:hint="eastAsia"/>
          <w:bCs/>
          <w:szCs w:val="22"/>
        </w:rPr>
        <w:t>annex</w:t>
      </w:r>
      <w:r w:rsidR="00160029" w:rsidRPr="0056561C">
        <w:rPr>
          <w:bCs/>
          <w:szCs w:val="22"/>
        </w:rPr>
        <w:t xml:space="preserve"> </w:t>
      </w:r>
      <w:r w:rsidR="00160029" w:rsidRPr="0056561C">
        <w:rPr>
          <w:rFonts w:hint="eastAsia"/>
          <w:bCs/>
          <w:szCs w:val="22"/>
        </w:rPr>
        <w:t>V,</w:t>
      </w:r>
      <w:r w:rsidR="00160029" w:rsidRPr="0056561C">
        <w:rPr>
          <w:bCs/>
          <w:szCs w:val="22"/>
        </w:rPr>
        <w:t xml:space="preserve"> </w:t>
      </w:r>
      <w:r w:rsidRPr="0056561C">
        <w:rPr>
          <w:rFonts w:hint="eastAsia"/>
          <w:bCs/>
          <w:szCs w:val="22"/>
        </w:rPr>
        <w:t>could</w:t>
      </w:r>
      <w:r w:rsidRPr="0056561C">
        <w:rPr>
          <w:bCs/>
          <w:szCs w:val="22"/>
        </w:rPr>
        <w:t xml:space="preserve"> </w:t>
      </w:r>
      <w:r w:rsidRPr="0056561C">
        <w:rPr>
          <w:rFonts w:hint="eastAsia"/>
          <w:bCs/>
          <w:szCs w:val="22"/>
        </w:rPr>
        <w:t>be</w:t>
      </w:r>
      <w:r w:rsidRPr="0056561C">
        <w:rPr>
          <w:bCs/>
          <w:szCs w:val="22"/>
        </w:rPr>
        <w:t xml:space="preserve"> </w:t>
      </w:r>
      <w:r w:rsidRPr="0056561C">
        <w:rPr>
          <w:rFonts w:hint="eastAsia"/>
          <w:bCs/>
          <w:szCs w:val="22"/>
        </w:rPr>
        <w:t>as</w:t>
      </w:r>
      <w:r w:rsidRPr="0056561C">
        <w:rPr>
          <w:bCs/>
          <w:szCs w:val="22"/>
        </w:rPr>
        <w:t xml:space="preserve"> </w:t>
      </w:r>
      <w:r w:rsidR="00A62FFA" w:rsidRPr="0056561C">
        <w:rPr>
          <w:rFonts w:hint="eastAsia"/>
          <w:bCs/>
          <w:szCs w:val="22"/>
        </w:rPr>
        <w:t>s</w:t>
      </w:r>
      <w:r w:rsidR="00A62FFA" w:rsidRPr="0056561C">
        <w:rPr>
          <w:bCs/>
          <w:szCs w:val="22"/>
        </w:rPr>
        <w:t xml:space="preserve">hown in </w:t>
      </w:r>
      <w:r w:rsidR="00D24037" w:rsidRPr="0056561C">
        <w:rPr>
          <w:bCs/>
          <w:szCs w:val="22"/>
        </w:rPr>
        <w:t>F</w:t>
      </w:r>
      <w:r w:rsidR="00A62FFA" w:rsidRPr="0056561C">
        <w:rPr>
          <w:bCs/>
          <w:szCs w:val="22"/>
        </w:rPr>
        <w:t xml:space="preserve">igure 2 below. </w:t>
      </w:r>
      <w:r w:rsidR="001164BA" w:rsidRPr="0056561C">
        <w:rPr>
          <w:bCs/>
          <w:szCs w:val="22"/>
        </w:rPr>
        <w:t xml:space="preserve">The authorization of A6.4ER </w:t>
      </w:r>
      <w:r w:rsidRPr="0056561C">
        <w:rPr>
          <w:rFonts w:hint="eastAsia"/>
          <w:bCs/>
          <w:szCs w:val="22"/>
        </w:rPr>
        <w:t>indicates</w:t>
      </w:r>
      <w:r w:rsidRPr="0056561C">
        <w:rPr>
          <w:bCs/>
          <w:szCs w:val="22"/>
        </w:rPr>
        <w:t xml:space="preserve"> </w:t>
      </w:r>
      <w:r w:rsidR="001164BA" w:rsidRPr="0056561C">
        <w:rPr>
          <w:bCs/>
          <w:szCs w:val="22"/>
        </w:rPr>
        <w:t>that</w:t>
      </w:r>
      <w:r w:rsidR="00FA4F3A" w:rsidRPr="0056561C">
        <w:rPr>
          <w:bCs/>
          <w:szCs w:val="22"/>
        </w:rPr>
        <w:t xml:space="preserve"> a</w:t>
      </w:r>
      <w:r w:rsidR="001164BA" w:rsidRPr="0056561C">
        <w:rPr>
          <w:bCs/>
          <w:szCs w:val="22"/>
        </w:rPr>
        <w:t xml:space="preserve"> certain unit is used towards achievement of NDCs and/or other international mitigation purposes. Thus, </w:t>
      </w:r>
      <w:r w:rsidR="00132F75" w:rsidRPr="0056561C">
        <w:rPr>
          <w:rFonts w:hint="eastAsia"/>
          <w:bCs/>
          <w:szCs w:val="22"/>
        </w:rPr>
        <w:t>t</w:t>
      </w:r>
      <w:r w:rsidR="001164BA" w:rsidRPr="0056561C">
        <w:rPr>
          <w:bCs/>
          <w:szCs w:val="22"/>
        </w:rPr>
        <w:t xml:space="preserve">he authorization of A6.4ER </w:t>
      </w:r>
      <w:r w:rsidR="00132F75" w:rsidRPr="0056561C">
        <w:rPr>
          <w:rFonts w:hint="eastAsia"/>
          <w:bCs/>
          <w:szCs w:val="22"/>
        </w:rPr>
        <w:t>can</w:t>
      </w:r>
      <w:r w:rsidR="00132F75" w:rsidRPr="0056561C">
        <w:rPr>
          <w:bCs/>
          <w:szCs w:val="22"/>
        </w:rPr>
        <w:t xml:space="preserve"> </w:t>
      </w:r>
      <w:r w:rsidR="00132F75" w:rsidRPr="0056561C">
        <w:rPr>
          <w:rFonts w:hint="eastAsia"/>
          <w:bCs/>
          <w:szCs w:val="22"/>
        </w:rPr>
        <w:t>take</w:t>
      </w:r>
      <w:r w:rsidR="00132F75" w:rsidRPr="0056561C">
        <w:rPr>
          <w:bCs/>
          <w:szCs w:val="22"/>
        </w:rPr>
        <w:t xml:space="preserve"> </w:t>
      </w:r>
      <w:r w:rsidR="00132F75" w:rsidRPr="0056561C">
        <w:rPr>
          <w:rFonts w:hint="eastAsia"/>
          <w:bCs/>
          <w:szCs w:val="22"/>
        </w:rPr>
        <w:t>place</w:t>
      </w:r>
      <w:r w:rsidR="001164BA" w:rsidRPr="0056561C">
        <w:rPr>
          <w:bCs/>
          <w:szCs w:val="22"/>
        </w:rPr>
        <w:t xml:space="preserve"> </w:t>
      </w:r>
      <w:r w:rsidR="00132F75" w:rsidRPr="0056561C">
        <w:rPr>
          <w:rFonts w:hint="eastAsia"/>
          <w:bCs/>
          <w:szCs w:val="22"/>
        </w:rPr>
        <w:t>only</w:t>
      </w:r>
      <w:r w:rsidR="00132F75" w:rsidRPr="0056561C">
        <w:rPr>
          <w:bCs/>
          <w:szCs w:val="22"/>
        </w:rPr>
        <w:t xml:space="preserve"> </w:t>
      </w:r>
      <w:r w:rsidR="001164BA" w:rsidRPr="0056561C">
        <w:rPr>
          <w:bCs/>
          <w:szCs w:val="22"/>
        </w:rPr>
        <w:t>when</w:t>
      </w:r>
      <w:r w:rsidR="00132F75" w:rsidRPr="0056561C">
        <w:rPr>
          <w:bCs/>
          <w:szCs w:val="22"/>
        </w:rPr>
        <w:t xml:space="preserve"> </w:t>
      </w:r>
      <w:r w:rsidR="00132F75" w:rsidRPr="0056561C">
        <w:rPr>
          <w:rFonts w:hint="eastAsia"/>
          <w:bCs/>
          <w:szCs w:val="22"/>
        </w:rPr>
        <w:t>and</w:t>
      </w:r>
      <w:r w:rsidR="00132F75" w:rsidRPr="0056561C">
        <w:rPr>
          <w:bCs/>
          <w:szCs w:val="22"/>
        </w:rPr>
        <w:t xml:space="preserve"> </w:t>
      </w:r>
      <w:r w:rsidR="00132F75" w:rsidRPr="0056561C">
        <w:rPr>
          <w:rFonts w:hint="eastAsia"/>
          <w:bCs/>
          <w:szCs w:val="22"/>
        </w:rPr>
        <w:t>after</w:t>
      </w:r>
      <w:r w:rsidR="001164BA" w:rsidRPr="0056561C">
        <w:rPr>
          <w:bCs/>
          <w:szCs w:val="22"/>
        </w:rPr>
        <w:t xml:space="preserve"> the usage of A6.4ER is determined. </w:t>
      </w:r>
      <w:r w:rsidR="00132F75" w:rsidRPr="0056561C">
        <w:rPr>
          <w:bCs/>
          <w:szCs w:val="22"/>
        </w:rPr>
        <w:t>Furthermore</w:t>
      </w:r>
      <w:r w:rsidR="00132F75" w:rsidRPr="0056561C">
        <w:rPr>
          <w:rFonts w:hint="eastAsia"/>
          <w:bCs/>
          <w:szCs w:val="22"/>
        </w:rPr>
        <w:t>,</w:t>
      </w:r>
      <w:r w:rsidR="00132F75" w:rsidRPr="0056561C">
        <w:rPr>
          <w:bCs/>
          <w:szCs w:val="22"/>
        </w:rPr>
        <w:t xml:space="preserve"> </w:t>
      </w:r>
      <w:r w:rsidR="00132F75" w:rsidRPr="0056561C">
        <w:rPr>
          <w:rFonts w:hint="eastAsia"/>
          <w:bCs/>
          <w:szCs w:val="22"/>
        </w:rPr>
        <w:t>c</w:t>
      </w:r>
      <w:r w:rsidR="00B65C8E" w:rsidRPr="0056561C">
        <w:rPr>
          <w:bCs/>
          <w:szCs w:val="22"/>
        </w:rPr>
        <w:t xml:space="preserve">onsidering </w:t>
      </w:r>
      <w:r w:rsidR="00743A60" w:rsidRPr="0056561C">
        <w:rPr>
          <w:bCs/>
          <w:szCs w:val="22"/>
        </w:rPr>
        <w:t xml:space="preserve">that </w:t>
      </w:r>
      <w:r w:rsidR="00132F75" w:rsidRPr="0056561C">
        <w:rPr>
          <w:rFonts w:hint="eastAsia"/>
          <w:bCs/>
          <w:szCs w:val="22"/>
        </w:rPr>
        <w:t>the</w:t>
      </w:r>
      <w:r w:rsidR="00132F75" w:rsidRPr="0056561C">
        <w:rPr>
          <w:bCs/>
          <w:szCs w:val="22"/>
        </w:rPr>
        <w:t xml:space="preserve"> </w:t>
      </w:r>
      <w:r w:rsidR="00132F75" w:rsidRPr="0056561C">
        <w:rPr>
          <w:rFonts w:hint="eastAsia"/>
          <w:bCs/>
          <w:szCs w:val="22"/>
        </w:rPr>
        <w:t>usage</w:t>
      </w:r>
      <w:r w:rsidR="00132F75" w:rsidRPr="0056561C">
        <w:rPr>
          <w:bCs/>
          <w:szCs w:val="22"/>
        </w:rPr>
        <w:t xml:space="preserve"> </w:t>
      </w:r>
      <w:r w:rsidR="00132F75" w:rsidRPr="0056561C">
        <w:rPr>
          <w:rFonts w:hint="eastAsia"/>
          <w:bCs/>
          <w:szCs w:val="22"/>
        </w:rPr>
        <w:t>of</w:t>
      </w:r>
      <w:r w:rsidR="00132F75" w:rsidRPr="0056561C">
        <w:rPr>
          <w:bCs/>
          <w:szCs w:val="22"/>
        </w:rPr>
        <w:t xml:space="preserve"> </w:t>
      </w:r>
      <w:r w:rsidR="00132F75" w:rsidRPr="0056561C">
        <w:rPr>
          <w:rFonts w:hint="eastAsia"/>
          <w:bCs/>
          <w:szCs w:val="22"/>
        </w:rPr>
        <w:t>A6.4ER</w:t>
      </w:r>
      <w:r w:rsidR="00132F75" w:rsidRPr="0056561C">
        <w:rPr>
          <w:bCs/>
          <w:szCs w:val="22"/>
        </w:rPr>
        <w:t xml:space="preserve"> can </w:t>
      </w:r>
      <w:r w:rsidR="00132F75" w:rsidRPr="0056561C">
        <w:rPr>
          <w:rFonts w:hint="eastAsia"/>
          <w:bCs/>
          <w:szCs w:val="22"/>
        </w:rPr>
        <w:t>be</w:t>
      </w:r>
      <w:r w:rsidR="00132F75" w:rsidRPr="0056561C">
        <w:rPr>
          <w:bCs/>
          <w:szCs w:val="22"/>
        </w:rPr>
        <w:t xml:space="preserve"> determined </w:t>
      </w:r>
      <w:r w:rsidR="00132F75" w:rsidRPr="0056561C">
        <w:rPr>
          <w:rFonts w:hint="eastAsia"/>
          <w:bCs/>
          <w:szCs w:val="22"/>
        </w:rPr>
        <w:t>after</w:t>
      </w:r>
      <w:r w:rsidR="00132F75" w:rsidRPr="0056561C">
        <w:rPr>
          <w:bCs/>
          <w:szCs w:val="22"/>
        </w:rPr>
        <w:t xml:space="preserve"> </w:t>
      </w:r>
      <w:r w:rsidR="0081496F" w:rsidRPr="0056561C">
        <w:rPr>
          <w:rFonts w:hint="eastAsia"/>
          <w:bCs/>
          <w:szCs w:val="22"/>
        </w:rPr>
        <w:t>a</w:t>
      </w:r>
      <w:r w:rsidR="0081496F" w:rsidRPr="0056561C">
        <w:rPr>
          <w:bCs/>
          <w:szCs w:val="22"/>
        </w:rPr>
        <w:t xml:space="preserve"> </w:t>
      </w:r>
      <w:r w:rsidR="0081496F" w:rsidRPr="0056561C">
        <w:rPr>
          <w:rFonts w:hint="eastAsia"/>
          <w:bCs/>
          <w:szCs w:val="22"/>
        </w:rPr>
        <w:t>given</w:t>
      </w:r>
      <w:r w:rsidR="0081496F" w:rsidRPr="0056561C">
        <w:rPr>
          <w:bCs/>
          <w:szCs w:val="22"/>
        </w:rPr>
        <w:t xml:space="preserve"> </w:t>
      </w:r>
      <w:r w:rsidR="0081496F" w:rsidRPr="0056561C">
        <w:rPr>
          <w:rFonts w:hint="eastAsia"/>
          <w:bCs/>
          <w:szCs w:val="22"/>
        </w:rPr>
        <w:t>activity</w:t>
      </w:r>
      <w:r w:rsidR="0081496F" w:rsidRPr="0056561C">
        <w:rPr>
          <w:bCs/>
          <w:szCs w:val="22"/>
        </w:rPr>
        <w:t xml:space="preserve"> </w:t>
      </w:r>
      <w:r w:rsidR="0081496F" w:rsidRPr="0056561C">
        <w:rPr>
          <w:rFonts w:hint="eastAsia"/>
          <w:bCs/>
          <w:szCs w:val="22"/>
        </w:rPr>
        <w:t>is</w:t>
      </w:r>
      <w:r w:rsidR="0081496F" w:rsidRPr="0056561C">
        <w:rPr>
          <w:bCs/>
          <w:szCs w:val="22"/>
        </w:rPr>
        <w:t xml:space="preserve"> </w:t>
      </w:r>
      <w:r w:rsidR="00132F75" w:rsidRPr="0056561C">
        <w:rPr>
          <w:rFonts w:hint="eastAsia"/>
          <w:bCs/>
          <w:szCs w:val="22"/>
        </w:rPr>
        <w:t>validat</w:t>
      </w:r>
      <w:r w:rsidR="0081496F" w:rsidRPr="0056561C">
        <w:rPr>
          <w:rFonts w:hint="eastAsia"/>
          <w:bCs/>
          <w:szCs w:val="22"/>
        </w:rPr>
        <w:t>ed</w:t>
      </w:r>
      <w:r w:rsidR="0081496F" w:rsidRPr="0056561C">
        <w:rPr>
          <w:bCs/>
          <w:szCs w:val="22"/>
        </w:rPr>
        <w:t xml:space="preserve"> </w:t>
      </w:r>
      <w:r w:rsidR="0081496F" w:rsidRPr="0056561C">
        <w:rPr>
          <w:rFonts w:hint="eastAsia"/>
          <w:bCs/>
          <w:szCs w:val="22"/>
        </w:rPr>
        <w:t>as</w:t>
      </w:r>
      <w:r w:rsidR="0081496F" w:rsidRPr="0056561C">
        <w:rPr>
          <w:bCs/>
          <w:szCs w:val="22"/>
        </w:rPr>
        <w:t xml:space="preserve"> an Article 6, paragraph 4, activity (hereinafter A6.4 activity) </w:t>
      </w:r>
      <w:r w:rsidR="00132F75" w:rsidRPr="0056561C">
        <w:rPr>
          <w:rFonts w:hint="eastAsia"/>
          <w:bCs/>
          <w:szCs w:val="22"/>
        </w:rPr>
        <w:t>and</w:t>
      </w:r>
      <w:r w:rsidR="00132F75" w:rsidRPr="0056561C">
        <w:rPr>
          <w:bCs/>
          <w:szCs w:val="22"/>
        </w:rPr>
        <w:t xml:space="preserve"> </w:t>
      </w:r>
      <w:r w:rsidR="00132F75" w:rsidRPr="0056561C">
        <w:rPr>
          <w:rFonts w:hint="eastAsia"/>
          <w:bCs/>
          <w:szCs w:val="22"/>
        </w:rPr>
        <w:t>that</w:t>
      </w:r>
      <w:r w:rsidR="00132F75" w:rsidRPr="0056561C">
        <w:rPr>
          <w:bCs/>
          <w:szCs w:val="22"/>
        </w:rPr>
        <w:t xml:space="preserve"> </w:t>
      </w:r>
      <w:r w:rsidR="00743A60" w:rsidRPr="0056561C">
        <w:rPr>
          <w:bCs/>
          <w:szCs w:val="22"/>
        </w:rPr>
        <w:t xml:space="preserve">the activity is officially registered as </w:t>
      </w:r>
      <w:r w:rsidR="0081496F" w:rsidRPr="0056561C">
        <w:rPr>
          <w:bCs/>
          <w:szCs w:val="22"/>
        </w:rPr>
        <w:t xml:space="preserve">an A6.4 activity </w:t>
      </w:r>
      <w:r w:rsidR="00743A60" w:rsidRPr="0056561C">
        <w:rPr>
          <w:bCs/>
          <w:szCs w:val="22"/>
        </w:rPr>
        <w:t xml:space="preserve">after validation, the </w:t>
      </w:r>
      <w:r w:rsidR="00D24037" w:rsidRPr="0056561C">
        <w:rPr>
          <w:bCs/>
          <w:szCs w:val="22"/>
        </w:rPr>
        <w:t>h</w:t>
      </w:r>
      <w:r w:rsidR="00743A60" w:rsidRPr="0056561C">
        <w:rPr>
          <w:bCs/>
          <w:szCs w:val="22"/>
        </w:rPr>
        <w:t xml:space="preserve">ost party’s authorization </w:t>
      </w:r>
      <w:r w:rsidR="00132F75" w:rsidRPr="0056561C">
        <w:rPr>
          <w:rFonts w:hint="eastAsia"/>
          <w:bCs/>
          <w:szCs w:val="22"/>
        </w:rPr>
        <w:t>could</w:t>
      </w:r>
      <w:r w:rsidR="00743A60" w:rsidRPr="0056561C">
        <w:rPr>
          <w:bCs/>
          <w:szCs w:val="22"/>
        </w:rPr>
        <w:t xml:space="preserve"> take place </w:t>
      </w:r>
      <w:r w:rsidR="00015DB5" w:rsidRPr="0056561C">
        <w:rPr>
          <w:bCs/>
          <w:szCs w:val="22"/>
        </w:rPr>
        <w:t>after</w:t>
      </w:r>
      <w:r w:rsidR="00132F75" w:rsidRPr="0056561C">
        <w:rPr>
          <w:bCs/>
          <w:szCs w:val="22"/>
        </w:rPr>
        <w:t xml:space="preserve"> </w:t>
      </w:r>
      <w:r w:rsidR="00132F75" w:rsidRPr="0056561C">
        <w:rPr>
          <w:rFonts w:hint="eastAsia"/>
          <w:bCs/>
          <w:szCs w:val="22"/>
        </w:rPr>
        <w:t>validation</w:t>
      </w:r>
      <w:r w:rsidR="00015DB5" w:rsidRPr="0056561C">
        <w:rPr>
          <w:bCs/>
          <w:szCs w:val="22"/>
        </w:rPr>
        <w:t>.</w:t>
      </w:r>
    </w:p>
    <w:p w14:paraId="236E87B6" w14:textId="77777777" w:rsidR="00E34D34" w:rsidRPr="0056561C" w:rsidRDefault="00E34D34" w:rsidP="00E34D34">
      <w:pPr>
        <w:spacing w:line="276" w:lineRule="auto"/>
        <w:jc w:val="center"/>
        <w:rPr>
          <w:bCs/>
          <w:szCs w:val="22"/>
        </w:rPr>
      </w:pPr>
      <w:r w:rsidRPr="0056561C">
        <w:rPr>
          <w:bCs/>
          <w:szCs w:val="22"/>
        </w:rPr>
        <w:t>Figure 2. A6.4 activity cycle</w:t>
      </w:r>
    </w:p>
    <w:p w14:paraId="62590651" w14:textId="01F42D60" w:rsidR="00E34D34" w:rsidRPr="0056561C" w:rsidRDefault="007A75A9" w:rsidP="00E34D34">
      <w:pPr>
        <w:spacing w:line="276" w:lineRule="auto"/>
        <w:rPr>
          <w:bCs/>
          <w:szCs w:val="22"/>
        </w:rPr>
      </w:pPr>
      <w:r w:rsidRPr="0056561C">
        <w:rPr>
          <w:bCs/>
          <w:noProof/>
          <w:szCs w:val="22"/>
        </w:rPr>
        <w:drawing>
          <wp:inline distT="0" distB="0" distL="0" distR="0" wp14:anchorId="1BD29508" wp14:editId="2CEDC12F">
            <wp:extent cx="5731510" cy="1014095"/>
            <wp:effectExtent l="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_3.png"/>
                    <pic:cNvPicPr/>
                  </pic:nvPicPr>
                  <pic:blipFill>
                    <a:blip r:embed="rId9">
                      <a:extLst>
                        <a:ext uri="{28A0092B-C50C-407E-A947-70E740481C1C}">
                          <a14:useLocalDpi xmlns:a14="http://schemas.microsoft.com/office/drawing/2010/main" val="0"/>
                        </a:ext>
                      </a:extLst>
                    </a:blip>
                    <a:stretch>
                      <a:fillRect/>
                    </a:stretch>
                  </pic:blipFill>
                  <pic:spPr>
                    <a:xfrm>
                      <a:off x="0" y="0"/>
                      <a:ext cx="5731510" cy="1014095"/>
                    </a:xfrm>
                    <a:prstGeom prst="rect">
                      <a:avLst/>
                    </a:prstGeom>
                  </pic:spPr>
                </pic:pic>
              </a:graphicData>
            </a:graphic>
          </wp:inline>
        </w:drawing>
      </w:r>
    </w:p>
    <w:p w14:paraId="0C5429EB" w14:textId="2EE45D6D" w:rsidR="00827FED" w:rsidRPr="0056561C" w:rsidRDefault="00983740" w:rsidP="00827FED">
      <w:pPr>
        <w:spacing w:line="276" w:lineRule="auto"/>
        <w:ind w:firstLineChars="100" w:firstLine="220"/>
        <w:rPr>
          <w:szCs w:val="22"/>
        </w:rPr>
      </w:pPr>
      <w:r w:rsidRPr="0056561C">
        <w:rPr>
          <w:bCs/>
          <w:szCs w:val="22"/>
        </w:rPr>
        <w:t xml:space="preserve">Also, according to </w:t>
      </w:r>
      <w:r w:rsidR="00160029" w:rsidRPr="0056561C">
        <w:rPr>
          <w:rFonts w:hint="eastAsia"/>
          <w:bCs/>
          <w:szCs w:val="22"/>
        </w:rPr>
        <w:t>d</w:t>
      </w:r>
      <w:r w:rsidRPr="0056561C">
        <w:rPr>
          <w:bCs/>
          <w:szCs w:val="22"/>
        </w:rPr>
        <w:t xml:space="preserve">ecision-/CMA.4, </w:t>
      </w:r>
      <w:r w:rsidR="00160029" w:rsidRPr="0056561C">
        <w:rPr>
          <w:rFonts w:hint="eastAsia"/>
          <w:bCs/>
          <w:szCs w:val="22"/>
        </w:rPr>
        <w:t>annex</w:t>
      </w:r>
      <w:r w:rsidR="00160029" w:rsidRPr="0056561C">
        <w:rPr>
          <w:bCs/>
          <w:szCs w:val="22"/>
        </w:rPr>
        <w:t xml:space="preserve"> </w:t>
      </w:r>
      <w:r w:rsidR="00160029" w:rsidRPr="0056561C">
        <w:rPr>
          <w:rFonts w:hint="eastAsia"/>
          <w:bCs/>
          <w:szCs w:val="22"/>
        </w:rPr>
        <w:t>I,</w:t>
      </w:r>
      <w:r w:rsidR="00160029" w:rsidRPr="0056561C">
        <w:rPr>
          <w:bCs/>
          <w:szCs w:val="22"/>
        </w:rPr>
        <w:t xml:space="preserve"> </w:t>
      </w:r>
      <w:r w:rsidR="00160029" w:rsidRPr="0056561C">
        <w:rPr>
          <w:rFonts w:hint="eastAsia"/>
          <w:bCs/>
          <w:szCs w:val="22"/>
        </w:rPr>
        <w:t>paragraph</w:t>
      </w:r>
      <w:r w:rsidR="00160029" w:rsidRPr="0056561C">
        <w:rPr>
          <w:bCs/>
          <w:szCs w:val="22"/>
        </w:rPr>
        <w:t xml:space="preserve"> </w:t>
      </w:r>
      <w:r w:rsidR="00160029" w:rsidRPr="0056561C">
        <w:rPr>
          <w:rFonts w:hint="eastAsia"/>
          <w:bCs/>
          <w:szCs w:val="22"/>
        </w:rPr>
        <w:t>38,</w:t>
      </w:r>
      <w:r w:rsidR="00160029" w:rsidRPr="0056561C">
        <w:rPr>
          <w:bCs/>
          <w:szCs w:val="22"/>
        </w:rPr>
        <w:t xml:space="preserve"> </w:t>
      </w:r>
      <w:r w:rsidRPr="0056561C">
        <w:rPr>
          <w:szCs w:val="22"/>
        </w:rPr>
        <w:t xml:space="preserve">the mechanism registry administrator shall, at the time of the issuance of A6.4ERs, assign their authorization status in accordance with the statement by the host Party provided to the Supervisory Body pursuant to paragraph 42 of the RMPs. Hence, the </w:t>
      </w:r>
      <w:r w:rsidR="00BF4B16" w:rsidRPr="0056561C">
        <w:rPr>
          <w:szCs w:val="22"/>
        </w:rPr>
        <w:t>h</w:t>
      </w:r>
      <w:r w:rsidRPr="0056561C">
        <w:rPr>
          <w:szCs w:val="22"/>
        </w:rPr>
        <w:t xml:space="preserve">ost </w:t>
      </w:r>
      <w:r w:rsidR="00BF4B16" w:rsidRPr="0056561C">
        <w:rPr>
          <w:szCs w:val="22"/>
        </w:rPr>
        <w:t>P</w:t>
      </w:r>
      <w:r w:rsidRPr="0056561C">
        <w:rPr>
          <w:szCs w:val="22"/>
        </w:rPr>
        <w:t>arty shall provide a statement about authorization to the Supervisory Body before the mechanism registry administrator assign</w:t>
      </w:r>
      <w:r w:rsidR="00635A0D" w:rsidRPr="0056561C">
        <w:rPr>
          <w:rFonts w:hint="eastAsia"/>
          <w:szCs w:val="22"/>
        </w:rPr>
        <w:t>s</w:t>
      </w:r>
      <w:r w:rsidRPr="0056561C">
        <w:rPr>
          <w:szCs w:val="22"/>
        </w:rPr>
        <w:t xml:space="preserve"> the authorization status at the time of the issuance of A6.4ERs.</w:t>
      </w:r>
      <w:r w:rsidR="0078422B" w:rsidRPr="0056561C">
        <w:rPr>
          <w:szCs w:val="22"/>
        </w:rPr>
        <w:t xml:space="preserve"> </w:t>
      </w:r>
      <w:r w:rsidR="0078422B" w:rsidRPr="0056561C">
        <w:rPr>
          <w:rFonts w:hint="eastAsia"/>
          <w:szCs w:val="22"/>
        </w:rPr>
        <w:t>The</w:t>
      </w:r>
      <w:r w:rsidR="0078422B" w:rsidRPr="0056561C">
        <w:rPr>
          <w:szCs w:val="22"/>
        </w:rPr>
        <w:t xml:space="preserve"> </w:t>
      </w:r>
      <w:r w:rsidR="0078422B" w:rsidRPr="0056561C">
        <w:rPr>
          <w:rFonts w:hint="eastAsia"/>
          <w:szCs w:val="22"/>
        </w:rPr>
        <w:t>authorization</w:t>
      </w:r>
      <w:r w:rsidR="0078422B" w:rsidRPr="0056561C">
        <w:rPr>
          <w:szCs w:val="22"/>
        </w:rPr>
        <w:t xml:space="preserve"> </w:t>
      </w:r>
      <w:r w:rsidR="0078422B" w:rsidRPr="0056561C">
        <w:rPr>
          <w:rFonts w:hint="eastAsia"/>
          <w:szCs w:val="22"/>
        </w:rPr>
        <w:t>of</w:t>
      </w:r>
      <w:r w:rsidR="0078422B" w:rsidRPr="0056561C">
        <w:rPr>
          <w:szCs w:val="22"/>
        </w:rPr>
        <w:t xml:space="preserve"> </w:t>
      </w:r>
      <w:r w:rsidR="0078422B" w:rsidRPr="0056561C">
        <w:rPr>
          <w:rFonts w:hint="eastAsia"/>
          <w:szCs w:val="22"/>
        </w:rPr>
        <w:t>A6.4ERs</w:t>
      </w:r>
      <w:r w:rsidR="0078422B" w:rsidRPr="0056561C">
        <w:rPr>
          <w:szCs w:val="22"/>
        </w:rPr>
        <w:t xml:space="preserve"> </w:t>
      </w:r>
      <w:r w:rsidR="0078422B" w:rsidRPr="0056561C">
        <w:rPr>
          <w:rFonts w:hint="eastAsia"/>
          <w:szCs w:val="22"/>
        </w:rPr>
        <w:t>by</w:t>
      </w:r>
      <w:r w:rsidR="0078422B" w:rsidRPr="0056561C">
        <w:rPr>
          <w:szCs w:val="22"/>
        </w:rPr>
        <w:t xml:space="preserve"> </w:t>
      </w:r>
      <w:r w:rsidR="0078422B" w:rsidRPr="0056561C">
        <w:rPr>
          <w:rFonts w:hint="eastAsia"/>
          <w:szCs w:val="22"/>
        </w:rPr>
        <w:t>the</w:t>
      </w:r>
      <w:r w:rsidR="0078422B" w:rsidRPr="0056561C">
        <w:rPr>
          <w:szCs w:val="22"/>
        </w:rPr>
        <w:t xml:space="preserve"> </w:t>
      </w:r>
      <w:r w:rsidR="0078422B" w:rsidRPr="0056561C">
        <w:rPr>
          <w:rFonts w:hint="eastAsia"/>
          <w:szCs w:val="22"/>
        </w:rPr>
        <w:t>host</w:t>
      </w:r>
      <w:r w:rsidR="0078422B" w:rsidRPr="0056561C">
        <w:rPr>
          <w:szCs w:val="22"/>
        </w:rPr>
        <w:t xml:space="preserve"> </w:t>
      </w:r>
      <w:r w:rsidR="0078422B" w:rsidRPr="0056561C">
        <w:rPr>
          <w:rFonts w:hint="eastAsia"/>
          <w:szCs w:val="22"/>
        </w:rPr>
        <w:t>Party</w:t>
      </w:r>
      <w:r w:rsidR="0078422B" w:rsidRPr="0056561C">
        <w:rPr>
          <w:szCs w:val="22"/>
        </w:rPr>
        <w:t xml:space="preserve"> </w:t>
      </w:r>
      <w:r w:rsidR="0078422B" w:rsidRPr="0056561C">
        <w:rPr>
          <w:rFonts w:hint="eastAsia"/>
          <w:szCs w:val="22"/>
        </w:rPr>
        <w:t>could</w:t>
      </w:r>
      <w:r w:rsidR="0078422B" w:rsidRPr="0056561C">
        <w:rPr>
          <w:szCs w:val="22"/>
        </w:rPr>
        <w:t xml:space="preserve"> </w:t>
      </w:r>
      <w:r w:rsidR="0078422B" w:rsidRPr="0056561C">
        <w:rPr>
          <w:rFonts w:hint="eastAsia"/>
          <w:szCs w:val="22"/>
        </w:rPr>
        <w:t>take</w:t>
      </w:r>
      <w:r w:rsidR="0078422B" w:rsidRPr="0056561C">
        <w:rPr>
          <w:szCs w:val="22"/>
        </w:rPr>
        <w:t xml:space="preserve"> </w:t>
      </w:r>
      <w:r w:rsidR="0078422B" w:rsidRPr="0056561C">
        <w:rPr>
          <w:rFonts w:hint="eastAsia"/>
          <w:szCs w:val="22"/>
        </w:rPr>
        <w:t>place</w:t>
      </w:r>
      <w:r w:rsidR="0078422B" w:rsidRPr="0056561C">
        <w:rPr>
          <w:szCs w:val="22"/>
        </w:rPr>
        <w:t xml:space="preserve"> </w:t>
      </w:r>
      <w:r w:rsidR="0078422B" w:rsidRPr="0056561C">
        <w:rPr>
          <w:rFonts w:hint="eastAsia"/>
          <w:szCs w:val="22"/>
        </w:rPr>
        <w:t>any</w:t>
      </w:r>
      <w:r w:rsidR="0078422B" w:rsidRPr="0056561C">
        <w:rPr>
          <w:szCs w:val="22"/>
        </w:rPr>
        <w:t xml:space="preserve"> </w:t>
      </w:r>
      <w:r w:rsidR="0078422B" w:rsidRPr="0056561C">
        <w:rPr>
          <w:rFonts w:hint="eastAsia"/>
          <w:szCs w:val="22"/>
        </w:rPr>
        <w:t>time</w:t>
      </w:r>
      <w:r w:rsidR="0078422B" w:rsidRPr="0056561C">
        <w:rPr>
          <w:szCs w:val="22"/>
        </w:rPr>
        <w:t xml:space="preserve"> </w:t>
      </w:r>
      <w:r w:rsidR="006744F9" w:rsidRPr="0056561C">
        <w:rPr>
          <w:rFonts w:hint="eastAsia"/>
          <w:szCs w:val="22"/>
        </w:rPr>
        <w:t>between</w:t>
      </w:r>
      <w:r w:rsidR="006744F9" w:rsidRPr="0056561C">
        <w:rPr>
          <w:szCs w:val="22"/>
        </w:rPr>
        <w:t xml:space="preserve"> </w:t>
      </w:r>
      <w:r w:rsidR="0078422B" w:rsidRPr="0056561C">
        <w:rPr>
          <w:rFonts w:hint="eastAsia"/>
          <w:szCs w:val="22"/>
        </w:rPr>
        <w:t>after</w:t>
      </w:r>
      <w:r w:rsidR="0078422B" w:rsidRPr="0056561C">
        <w:rPr>
          <w:szCs w:val="22"/>
        </w:rPr>
        <w:t xml:space="preserve"> </w:t>
      </w:r>
      <w:r w:rsidR="0078422B" w:rsidRPr="0056561C">
        <w:rPr>
          <w:rFonts w:hint="eastAsia"/>
          <w:szCs w:val="22"/>
        </w:rPr>
        <w:t>validation</w:t>
      </w:r>
      <w:r w:rsidR="0078422B" w:rsidRPr="0056561C">
        <w:rPr>
          <w:szCs w:val="22"/>
        </w:rPr>
        <w:t xml:space="preserve"> </w:t>
      </w:r>
      <w:r w:rsidR="0078422B" w:rsidRPr="0056561C">
        <w:rPr>
          <w:rFonts w:hint="eastAsia"/>
          <w:szCs w:val="22"/>
        </w:rPr>
        <w:t>and</w:t>
      </w:r>
      <w:r w:rsidR="0078422B" w:rsidRPr="0056561C">
        <w:rPr>
          <w:szCs w:val="22"/>
        </w:rPr>
        <w:t xml:space="preserve"> </w:t>
      </w:r>
      <w:r w:rsidR="0078422B" w:rsidRPr="0056561C">
        <w:rPr>
          <w:rFonts w:hint="eastAsia"/>
          <w:szCs w:val="22"/>
        </w:rPr>
        <w:t>before</w:t>
      </w:r>
      <w:r w:rsidR="0078422B" w:rsidRPr="0056561C">
        <w:rPr>
          <w:szCs w:val="22"/>
        </w:rPr>
        <w:t xml:space="preserve"> </w:t>
      </w:r>
      <w:r w:rsidR="0078422B" w:rsidRPr="0056561C">
        <w:rPr>
          <w:rFonts w:hint="eastAsia"/>
          <w:szCs w:val="22"/>
        </w:rPr>
        <w:t>the</w:t>
      </w:r>
      <w:r w:rsidR="0078422B" w:rsidRPr="0056561C">
        <w:rPr>
          <w:szCs w:val="22"/>
        </w:rPr>
        <w:t xml:space="preserve"> </w:t>
      </w:r>
      <w:r w:rsidR="0078422B" w:rsidRPr="0056561C">
        <w:rPr>
          <w:rFonts w:hint="eastAsia"/>
          <w:szCs w:val="22"/>
        </w:rPr>
        <w:t>issuance</w:t>
      </w:r>
      <w:r w:rsidR="0078422B" w:rsidRPr="0056561C">
        <w:rPr>
          <w:szCs w:val="22"/>
        </w:rPr>
        <w:t xml:space="preserve"> </w:t>
      </w:r>
      <w:r w:rsidR="0078422B" w:rsidRPr="0056561C">
        <w:rPr>
          <w:rFonts w:hint="eastAsia"/>
          <w:szCs w:val="22"/>
        </w:rPr>
        <w:t>of</w:t>
      </w:r>
      <w:r w:rsidR="0078422B" w:rsidRPr="0056561C">
        <w:rPr>
          <w:szCs w:val="22"/>
        </w:rPr>
        <w:t xml:space="preserve"> </w:t>
      </w:r>
      <w:r w:rsidR="0078422B" w:rsidRPr="0056561C">
        <w:rPr>
          <w:rFonts w:hint="eastAsia"/>
          <w:szCs w:val="22"/>
        </w:rPr>
        <w:t>A6.4ERs,</w:t>
      </w:r>
      <w:r w:rsidR="0078422B" w:rsidRPr="0056561C">
        <w:rPr>
          <w:szCs w:val="22"/>
        </w:rPr>
        <w:t xml:space="preserve"> </w:t>
      </w:r>
      <w:r w:rsidR="0078422B" w:rsidRPr="0056561C">
        <w:rPr>
          <w:rFonts w:hint="eastAsia"/>
          <w:szCs w:val="22"/>
        </w:rPr>
        <w:t>as</w:t>
      </w:r>
      <w:r w:rsidR="0078422B" w:rsidRPr="0056561C">
        <w:rPr>
          <w:szCs w:val="22"/>
        </w:rPr>
        <w:t xml:space="preserve"> </w:t>
      </w:r>
      <w:r w:rsidR="0078422B" w:rsidRPr="0056561C">
        <w:rPr>
          <w:rFonts w:hint="eastAsia"/>
          <w:szCs w:val="22"/>
        </w:rPr>
        <w:t>indicated</w:t>
      </w:r>
      <w:r w:rsidR="0078422B" w:rsidRPr="0056561C">
        <w:rPr>
          <w:szCs w:val="22"/>
        </w:rPr>
        <w:t xml:space="preserve"> </w:t>
      </w:r>
      <w:r w:rsidR="0078422B" w:rsidRPr="0056561C">
        <w:rPr>
          <w:rFonts w:hint="eastAsia"/>
          <w:szCs w:val="22"/>
        </w:rPr>
        <w:t>in</w:t>
      </w:r>
      <w:r w:rsidR="0078422B" w:rsidRPr="0056561C">
        <w:rPr>
          <w:szCs w:val="22"/>
        </w:rPr>
        <w:t xml:space="preserve"> </w:t>
      </w:r>
      <w:r w:rsidR="0078422B" w:rsidRPr="0056561C">
        <w:rPr>
          <w:rFonts w:hint="eastAsia"/>
          <w:szCs w:val="22"/>
        </w:rPr>
        <w:t>Figure</w:t>
      </w:r>
      <w:r w:rsidR="0078422B" w:rsidRPr="0056561C">
        <w:rPr>
          <w:szCs w:val="22"/>
        </w:rPr>
        <w:t xml:space="preserve"> </w:t>
      </w:r>
      <w:r w:rsidR="0078422B" w:rsidRPr="0056561C">
        <w:rPr>
          <w:rFonts w:hint="eastAsia"/>
          <w:szCs w:val="22"/>
        </w:rPr>
        <w:t>2</w:t>
      </w:r>
      <w:r w:rsidR="0078422B" w:rsidRPr="0056561C">
        <w:rPr>
          <w:szCs w:val="22"/>
        </w:rPr>
        <w:t xml:space="preserve"> </w:t>
      </w:r>
      <w:r w:rsidR="0078422B" w:rsidRPr="0056561C">
        <w:rPr>
          <w:rFonts w:hint="eastAsia"/>
          <w:szCs w:val="22"/>
        </w:rPr>
        <w:t>above.</w:t>
      </w:r>
      <w:r w:rsidR="0078422B" w:rsidRPr="0056561C">
        <w:rPr>
          <w:szCs w:val="22"/>
        </w:rPr>
        <w:t xml:space="preserve">   </w:t>
      </w:r>
    </w:p>
    <w:p w14:paraId="02A4473D" w14:textId="272075F6" w:rsidR="00983740" w:rsidRPr="0056561C" w:rsidRDefault="0078422B" w:rsidP="0056561C">
      <w:pPr>
        <w:spacing w:line="276" w:lineRule="auto"/>
        <w:ind w:firstLineChars="100" w:firstLine="220"/>
        <w:rPr>
          <w:sz w:val="20"/>
          <w:szCs w:val="20"/>
        </w:rPr>
      </w:pPr>
      <w:r w:rsidRPr="0056561C">
        <w:rPr>
          <w:rFonts w:hint="eastAsia"/>
          <w:szCs w:val="22"/>
        </w:rPr>
        <w:t>The</w:t>
      </w:r>
      <w:r w:rsidRPr="0056561C">
        <w:rPr>
          <w:szCs w:val="22"/>
        </w:rPr>
        <w:t xml:space="preserve"> </w:t>
      </w:r>
      <w:r w:rsidRPr="0056561C">
        <w:rPr>
          <w:rFonts w:hint="eastAsia"/>
          <w:szCs w:val="22"/>
        </w:rPr>
        <w:t>timing</w:t>
      </w:r>
      <w:r w:rsidRPr="0056561C">
        <w:rPr>
          <w:szCs w:val="22"/>
        </w:rPr>
        <w:t xml:space="preserve"> </w:t>
      </w:r>
      <w:r w:rsidRPr="0056561C">
        <w:rPr>
          <w:rFonts w:hint="eastAsia"/>
          <w:szCs w:val="22"/>
        </w:rPr>
        <w:t>of</w:t>
      </w:r>
      <w:r w:rsidRPr="0056561C">
        <w:rPr>
          <w:szCs w:val="22"/>
        </w:rPr>
        <w:t xml:space="preserve"> </w:t>
      </w:r>
      <w:r w:rsidRPr="0056561C">
        <w:rPr>
          <w:rFonts w:hint="eastAsia"/>
          <w:szCs w:val="22"/>
        </w:rPr>
        <w:t>authorization</w:t>
      </w:r>
      <w:r w:rsidRPr="0056561C">
        <w:rPr>
          <w:szCs w:val="22"/>
        </w:rPr>
        <w:t xml:space="preserve"> </w:t>
      </w:r>
      <w:r w:rsidR="00C9396E" w:rsidRPr="0056561C">
        <w:rPr>
          <w:rFonts w:hint="eastAsia"/>
          <w:szCs w:val="22"/>
        </w:rPr>
        <w:t xml:space="preserve">has </w:t>
      </w:r>
      <w:r w:rsidR="00C9396E" w:rsidRPr="0056561C">
        <w:rPr>
          <w:szCs w:val="22"/>
        </w:rPr>
        <w:t>implication</w:t>
      </w:r>
      <w:r w:rsidR="00C9396E" w:rsidRPr="0056561C">
        <w:rPr>
          <w:rFonts w:hint="eastAsia"/>
          <w:szCs w:val="22"/>
        </w:rPr>
        <w:t>s</w:t>
      </w:r>
      <w:r w:rsidR="00C9396E" w:rsidRPr="0056561C">
        <w:rPr>
          <w:szCs w:val="22"/>
        </w:rPr>
        <w:t xml:space="preserve"> </w:t>
      </w:r>
      <w:r w:rsidR="00C9396E" w:rsidRPr="0056561C">
        <w:rPr>
          <w:rFonts w:hint="eastAsia"/>
          <w:szCs w:val="22"/>
        </w:rPr>
        <w:t>for</w:t>
      </w:r>
      <w:r w:rsidR="00C9396E" w:rsidRPr="0056561C">
        <w:rPr>
          <w:szCs w:val="22"/>
        </w:rPr>
        <w:t xml:space="preserve"> </w:t>
      </w:r>
      <w:r w:rsidR="008A216F" w:rsidRPr="0056561C">
        <w:rPr>
          <w:szCs w:val="22"/>
        </w:rPr>
        <w:t xml:space="preserve">the level of flexibility in </w:t>
      </w:r>
      <w:r w:rsidR="00553846" w:rsidRPr="0056561C">
        <w:rPr>
          <w:rFonts w:hint="eastAsia"/>
          <w:szCs w:val="22"/>
        </w:rPr>
        <w:t>determining</w:t>
      </w:r>
      <w:r w:rsidR="00553846" w:rsidRPr="0056561C">
        <w:rPr>
          <w:szCs w:val="22"/>
        </w:rPr>
        <w:t xml:space="preserve"> </w:t>
      </w:r>
      <w:r w:rsidR="008A216F" w:rsidRPr="0056561C">
        <w:rPr>
          <w:szCs w:val="22"/>
        </w:rPr>
        <w:t xml:space="preserve">the </w:t>
      </w:r>
      <w:r w:rsidR="00C9396E" w:rsidRPr="0056561C">
        <w:rPr>
          <w:rFonts w:hint="eastAsia"/>
          <w:szCs w:val="22"/>
        </w:rPr>
        <w:t>usage</w:t>
      </w:r>
      <w:r w:rsidR="00C9396E" w:rsidRPr="0056561C">
        <w:rPr>
          <w:szCs w:val="22"/>
        </w:rPr>
        <w:t xml:space="preserve"> </w:t>
      </w:r>
      <w:r w:rsidR="008A216F" w:rsidRPr="0056561C">
        <w:rPr>
          <w:szCs w:val="22"/>
        </w:rPr>
        <w:t xml:space="preserve">of </w:t>
      </w:r>
      <w:r w:rsidR="00510A71" w:rsidRPr="0056561C">
        <w:rPr>
          <w:rFonts w:hint="eastAsia"/>
          <w:szCs w:val="22"/>
        </w:rPr>
        <w:t>A6.4ERs</w:t>
      </w:r>
      <w:r w:rsidR="00510A71" w:rsidRPr="0056561C">
        <w:rPr>
          <w:szCs w:val="22"/>
        </w:rPr>
        <w:t xml:space="preserve"> </w:t>
      </w:r>
      <w:r w:rsidR="00510A71" w:rsidRPr="0056561C">
        <w:rPr>
          <w:rFonts w:hint="eastAsia"/>
          <w:szCs w:val="22"/>
        </w:rPr>
        <w:t>from</w:t>
      </w:r>
      <w:r w:rsidR="00510A71" w:rsidRPr="0056561C">
        <w:rPr>
          <w:szCs w:val="22"/>
        </w:rPr>
        <w:t xml:space="preserve"> </w:t>
      </w:r>
      <w:r w:rsidR="00510A71" w:rsidRPr="0056561C">
        <w:rPr>
          <w:rFonts w:hint="eastAsia"/>
          <w:szCs w:val="22"/>
        </w:rPr>
        <w:t>a</w:t>
      </w:r>
      <w:r w:rsidR="00510A71" w:rsidRPr="0056561C">
        <w:rPr>
          <w:szCs w:val="22"/>
        </w:rPr>
        <w:t xml:space="preserve"> </w:t>
      </w:r>
      <w:r w:rsidR="00510A71" w:rsidRPr="0056561C">
        <w:rPr>
          <w:rFonts w:hint="eastAsia"/>
          <w:szCs w:val="22"/>
        </w:rPr>
        <w:t>given</w:t>
      </w:r>
      <w:r w:rsidR="00510A71" w:rsidRPr="0056561C">
        <w:rPr>
          <w:szCs w:val="22"/>
        </w:rPr>
        <w:t xml:space="preserve"> </w:t>
      </w:r>
      <w:r w:rsidR="00510A71" w:rsidRPr="0056561C">
        <w:rPr>
          <w:rFonts w:hint="eastAsia"/>
          <w:szCs w:val="22"/>
        </w:rPr>
        <w:t>A6.4</w:t>
      </w:r>
      <w:r w:rsidR="00510A71" w:rsidRPr="0056561C">
        <w:rPr>
          <w:szCs w:val="22"/>
        </w:rPr>
        <w:t xml:space="preserve"> </w:t>
      </w:r>
      <w:r w:rsidR="00510A71" w:rsidRPr="0056561C">
        <w:rPr>
          <w:rFonts w:hint="eastAsia"/>
          <w:szCs w:val="22"/>
        </w:rPr>
        <w:t>activity</w:t>
      </w:r>
      <w:r w:rsidR="008A216F" w:rsidRPr="0056561C">
        <w:rPr>
          <w:szCs w:val="22"/>
        </w:rPr>
        <w:t xml:space="preserve">. For example, if the </w:t>
      </w:r>
      <w:r w:rsidR="00BF4B16" w:rsidRPr="0056561C">
        <w:rPr>
          <w:szCs w:val="22"/>
        </w:rPr>
        <w:t>h</w:t>
      </w:r>
      <w:r w:rsidR="008A216F" w:rsidRPr="0056561C">
        <w:rPr>
          <w:szCs w:val="22"/>
        </w:rPr>
        <w:t>ost</w:t>
      </w:r>
      <w:r w:rsidR="00BF4B16" w:rsidRPr="0056561C">
        <w:rPr>
          <w:szCs w:val="22"/>
        </w:rPr>
        <w:t xml:space="preserve"> P</w:t>
      </w:r>
      <w:r w:rsidR="008A216F" w:rsidRPr="0056561C">
        <w:rPr>
          <w:szCs w:val="22"/>
        </w:rPr>
        <w:t xml:space="preserve">arty </w:t>
      </w:r>
      <w:r w:rsidR="00510A71" w:rsidRPr="0056561C">
        <w:rPr>
          <w:rFonts w:hint="eastAsia"/>
          <w:szCs w:val="22"/>
        </w:rPr>
        <w:t>is</w:t>
      </w:r>
      <w:r w:rsidR="00510A71" w:rsidRPr="0056561C">
        <w:rPr>
          <w:szCs w:val="22"/>
        </w:rPr>
        <w:t xml:space="preserve"> </w:t>
      </w:r>
      <w:r w:rsidR="00510A71" w:rsidRPr="0056561C">
        <w:rPr>
          <w:rFonts w:hint="eastAsia"/>
          <w:szCs w:val="22"/>
        </w:rPr>
        <w:t>to</w:t>
      </w:r>
      <w:r w:rsidR="00510A71" w:rsidRPr="0056561C">
        <w:rPr>
          <w:szCs w:val="22"/>
        </w:rPr>
        <w:t xml:space="preserve"> </w:t>
      </w:r>
      <w:r w:rsidR="00510A71" w:rsidRPr="0056561C">
        <w:rPr>
          <w:rFonts w:hint="eastAsia"/>
          <w:szCs w:val="22"/>
        </w:rPr>
        <w:t>authorize</w:t>
      </w:r>
      <w:r w:rsidR="00510A71" w:rsidRPr="0056561C">
        <w:rPr>
          <w:szCs w:val="22"/>
        </w:rPr>
        <w:t xml:space="preserve"> </w:t>
      </w:r>
      <w:r w:rsidR="00510A71" w:rsidRPr="0056561C">
        <w:rPr>
          <w:rFonts w:hint="eastAsia"/>
          <w:szCs w:val="22"/>
        </w:rPr>
        <w:t>the</w:t>
      </w:r>
      <w:r w:rsidR="00510A71" w:rsidRPr="0056561C">
        <w:rPr>
          <w:szCs w:val="22"/>
        </w:rPr>
        <w:t xml:space="preserve"> </w:t>
      </w:r>
      <w:r w:rsidR="008A216F" w:rsidRPr="0056561C">
        <w:rPr>
          <w:szCs w:val="22"/>
        </w:rPr>
        <w:t xml:space="preserve">A6.4ERs </w:t>
      </w:r>
      <w:r w:rsidR="00510A71" w:rsidRPr="0056561C">
        <w:rPr>
          <w:rFonts w:hint="eastAsia"/>
          <w:szCs w:val="22"/>
        </w:rPr>
        <w:t>from</w:t>
      </w:r>
      <w:r w:rsidR="00510A71" w:rsidRPr="0056561C">
        <w:rPr>
          <w:szCs w:val="22"/>
        </w:rPr>
        <w:t xml:space="preserve"> </w:t>
      </w:r>
      <w:r w:rsidR="00510A71" w:rsidRPr="0056561C">
        <w:rPr>
          <w:rFonts w:hint="eastAsia"/>
          <w:szCs w:val="22"/>
        </w:rPr>
        <w:t>a</w:t>
      </w:r>
      <w:r w:rsidR="00510A71" w:rsidRPr="0056561C">
        <w:rPr>
          <w:szCs w:val="22"/>
        </w:rPr>
        <w:t xml:space="preserve"> </w:t>
      </w:r>
      <w:r w:rsidR="00510A71" w:rsidRPr="0056561C">
        <w:rPr>
          <w:rFonts w:hint="eastAsia"/>
          <w:szCs w:val="22"/>
        </w:rPr>
        <w:t>given</w:t>
      </w:r>
      <w:r w:rsidR="00510A71" w:rsidRPr="0056561C">
        <w:rPr>
          <w:szCs w:val="22"/>
        </w:rPr>
        <w:t xml:space="preserve"> </w:t>
      </w:r>
      <w:r w:rsidR="00510A71" w:rsidRPr="0056561C">
        <w:rPr>
          <w:rFonts w:hint="eastAsia"/>
          <w:szCs w:val="22"/>
        </w:rPr>
        <w:t xml:space="preserve">activity </w:t>
      </w:r>
      <w:r w:rsidR="008A216F" w:rsidRPr="0056561C">
        <w:rPr>
          <w:szCs w:val="22"/>
        </w:rPr>
        <w:t xml:space="preserve">at </w:t>
      </w:r>
      <w:r w:rsidR="00510A71" w:rsidRPr="0056561C">
        <w:rPr>
          <w:rFonts w:hint="eastAsia"/>
          <w:szCs w:val="22"/>
        </w:rPr>
        <w:t>its</w:t>
      </w:r>
      <w:r w:rsidR="00510A71" w:rsidRPr="0056561C">
        <w:rPr>
          <w:szCs w:val="22"/>
        </w:rPr>
        <w:t xml:space="preserve"> </w:t>
      </w:r>
      <w:r w:rsidR="008A216F" w:rsidRPr="0056561C">
        <w:rPr>
          <w:szCs w:val="22"/>
        </w:rPr>
        <w:t xml:space="preserve">registration, </w:t>
      </w:r>
      <w:r w:rsidR="00510A71" w:rsidRPr="0056561C">
        <w:rPr>
          <w:rFonts w:hint="eastAsia"/>
          <w:szCs w:val="22"/>
        </w:rPr>
        <w:t>the</w:t>
      </w:r>
      <w:r w:rsidR="00510A71" w:rsidRPr="0056561C">
        <w:rPr>
          <w:szCs w:val="22"/>
        </w:rPr>
        <w:t xml:space="preserve"> </w:t>
      </w:r>
      <w:r w:rsidR="00510A71" w:rsidRPr="0056561C">
        <w:rPr>
          <w:rFonts w:hint="eastAsia"/>
          <w:szCs w:val="22"/>
        </w:rPr>
        <w:t>usage</w:t>
      </w:r>
      <w:r w:rsidR="00510A71" w:rsidRPr="0056561C">
        <w:rPr>
          <w:szCs w:val="22"/>
        </w:rPr>
        <w:t xml:space="preserve"> </w:t>
      </w:r>
      <w:r w:rsidR="00510A71" w:rsidRPr="0056561C">
        <w:rPr>
          <w:rFonts w:hint="eastAsia"/>
          <w:szCs w:val="22"/>
        </w:rPr>
        <w:t>of</w:t>
      </w:r>
      <w:r w:rsidR="00510A71" w:rsidRPr="0056561C">
        <w:rPr>
          <w:szCs w:val="22"/>
        </w:rPr>
        <w:t xml:space="preserve"> </w:t>
      </w:r>
      <w:r w:rsidR="008A216F" w:rsidRPr="0056561C">
        <w:rPr>
          <w:szCs w:val="22"/>
        </w:rPr>
        <w:t xml:space="preserve">all A6.4ERs </w:t>
      </w:r>
      <w:r w:rsidR="00055F80" w:rsidRPr="0056561C">
        <w:rPr>
          <w:rFonts w:hint="eastAsia"/>
          <w:szCs w:val="22"/>
        </w:rPr>
        <w:t>generated</w:t>
      </w:r>
      <w:r w:rsidR="00055F80" w:rsidRPr="0056561C">
        <w:rPr>
          <w:szCs w:val="22"/>
        </w:rPr>
        <w:t xml:space="preserve"> </w:t>
      </w:r>
      <w:r w:rsidR="00055F80" w:rsidRPr="0056561C">
        <w:rPr>
          <w:rFonts w:hint="eastAsia"/>
          <w:szCs w:val="22"/>
        </w:rPr>
        <w:t>throughout</w:t>
      </w:r>
      <w:r w:rsidR="00510A71" w:rsidRPr="0056561C">
        <w:rPr>
          <w:szCs w:val="22"/>
        </w:rPr>
        <w:t xml:space="preserve"> </w:t>
      </w:r>
      <w:r w:rsidR="00510A71" w:rsidRPr="0056561C">
        <w:rPr>
          <w:rFonts w:hint="eastAsia"/>
          <w:szCs w:val="22"/>
        </w:rPr>
        <w:t>the</w:t>
      </w:r>
      <w:r w:rsidR="00055F80" w:rsidRPr="0056561C">
        <w:rPr>
          <w:szCs w:val="22"/>
        </w:rPr>
        <w:t xml:space="preserve"> </w:t>
      </w:r>
      <w:r w:rsidR="00055F80" w:rsidRPr="0056561C">
        <w:rPr>
          <w:rFonts w:hint="eastAsia"/>
          <w:szCs w:val="22"/>
        </w:rPr>
        <w:t>life</w:t>
      </w:r>
      <w:r w:rsidR="00055F80" w:rsidRPr="0056561C">
        <w:rPr>
          <w:szCs w:val="22"/>
        </w:rPr>
        <w:t xml:space="preserve"> </w:t>
      </w:r>
      <w:r w:rsidR="00055F80" w:rsidRPr="0056561C">
        <w:rPr>
          <w:rFonts w:hint="eastAsia"/>
          <w:szCs w:val="22"/>
        </w:rPr>
        <w:t>of</w:t>
      </w:r>
      <w:r w:rsidR="00055F80" w:rsidRPr="0056561C">
        <w:rPr>
          <w:szCs w:val="22"/>
        </w:rPr>
        <w:t xml:space="preserve"> </w:t>
      </w:r>
      <w:r w:rsidR="00055F80" w:rsidRPr="0056561C">
        <w:rPr>
          <w:rFonts w:hint="eastAsia"/>
          <w:szCs w:val="22"/>
        </w:rPr>
        <w:t>the</w:t>
      </w:r>
      <w:r w:rsidR="00510A71" w:rsidRPr="0056561C">
        <w:rPr>
          <w:szCs w:val="22"/>
        </w:rPr>
        <w:t xml:space="preserve"> </w:t>
      </w:r>
      <w:r w:rsidR="00510A71" w:rsidRPr="0056561C">
        <w:rPr>
          <w:rFonts w:hint="eastAsia"/>
          <w:szCs w:val="22"/>
        </w:rPr>
        <w:t>activity is</w:t>
      </w:r>
      <w:r w:rsidR="00510A71" w:rsidRPr="0056561C">
        <w:rPr>
          <w:szCs w:val="22"/>
        </w:rPr>
        <w:t xml:space="preserve"> </w:t>
      </w:r>
      <w:r w:rsidR="00553846" w:rsidRPr="0056561C">
        <w:rPr>
          <w:rFonts w:hint="eastAsia"/>
          <w:szCs w:val="22"/>
        </w:rPr>
        <w:t>confined</w:t>
      </w:r>
      <w:r w:rsidR="00553846" w:rsidRPr="0056561C">
        <w:rPr>
          <w:szCs w:val="22"/>
        </w:rPr>
        <w:t xml:space="preserve"> </w:t>
      </w:r>
      <w:r w:rsidR="00553846" w:rsidRPr="0056561C">
        <w:rPr>
          <w:rFonts w:hint="eastAsia"/>
          <w:szCs w:val="22"/>
        </w:rPr>
        <w:t>to</w:t>
      </w:r>
      <w:r w:rsidR="00553846" w:rsidRPr="0056561C">
        <w:rPr>
          <w:szCs w:val="22"/>
        </w:rPr>
        <w:t xml:space="preserve"> </w:t>
      </w:r>
      <w:r w:rsidR="00553846" w:rsidRPr="0056561C">
        <w:rPr>
          <w:rFonts w:hint="eastAsia"/>
          <w:szCs w:val="22"/>
        </w:rPr>
        <w:t>that</w:t>
      </w:r>
      <w:r w:rsidR="00553846" w:rsidRPr="0056561C">
        <w:rPr>
          <w:szCs w:val="22"/>
        </w:rPr>
        <w:t xml:space="preserve"> </w:t>
      </w:r>
      <w:r w:rsidR="00553846" w:rsidRPr="0056561C">
        <w:rPr>
          <w:rFonts w:hint="eastAsia"/>
          <w:szCs w:val="22"/>
        </w:rPr>
        <w:t>particular</w:t>
      </w:r>
      <w:r w:rsidR="00553846" w:rsidRPr="0056561C">
        <w:rPr>
          <w:szCs w:val="22"/>
        </w:rPr>
        <w:t xml:space="preserve"> </w:t>
      </w:r>
      <w:r w:rsidR="00553846" w:rsidRPr="0056561C">
        <w:rPr>
          <w:rFonts w:hint="eastAsia"/>
          <w:szCs w:val="22"/>
        </w:rPr>
        <w:t>usage</w:t>
      </w:r>
      <w:r w:rsidR="008A216F" w:rsidRPr="0056561C">
        <w:rPr>
          <w:szCs w:val="22"/>
        </w:rPr>
        <w:t xml:space="preserve">. </w:t>
      </w:r>
      <w:r w:rsidR="00510A71" w:rsidRPr="0056561C">
        <w:rPr>
          <w:rFonts w:hint="eastAsia"/>
          <w:szCs w:val="22"/>
        </w:rPr>
        <w:t>But</w:t>
      </w:r>
      <w:r w:rsidR="00510A71" w:rsidRPr="0056561C">
        <w:rPr>
          <w:szCs w:val="22"/>
        </w:rPr>
        <w:t xml:space="preserve"> </w:t>
      </w:r>
      <w:r w:rsidR="008A216F" w:rsidRPr="0056561C">
        <w:rPr>
          <w:szCs w:val="22"/>
        </w:rPr>
        <w:t xml:space="preserve">if the </w:t>
      </w:r>
      <w:r w:rsidR="00BF4B16" w:rsidRPr="0056561C">
        <w:rPr>
          <w:szCs w:val="22"/>
        </w:rPr>
        <w:t>h</w:t>
      </w:r>
      <w:r w:rsidR="008A216F" w:rsidRPr="0056561C">
        <w:rPr>
          <w:szCs w:val="22"/>
        </w:rPr>
        <w:t xml:space="preserve">ost </w:t>
      </w:r>
      <w:r w:rsidR="00BF4B16" w:rsidRPr="0056561C">
        <w:rPr>
          <w:szCs w:val="22"/>
        </w:rPr>
        <w:t>P</w:t>
      </w:r>
      <w:r w:rsidR="008A216F" w:rsidRPr="0056561C">
        <w:rPr>
          <w:szCs w:val="22"/>
        </w:rPr>
        <w:t xml:space="preserve">arty </w:t>
      </w:r>
      <w:r w:rsidR="00510A71" w:rsidRPr="0056561C">
        <w:rPr>
          <w:rFonts w:hint="eastAsia"/>
          <w:szCs w:val="22"/>
        </w:rPr>
        <w:t>is</w:t>
      </w:r>
      <w:r w:rsidR="00510A71" w:rsidRPr="0056561C">
        <w:rPr>
          <w:szCs w:val="22"/>
        </w:rPr>
        <w:t xml:space="preserve"> </w:t>
      </w:r>
      <w:r w:rsidR="00510A71" w:rsidRPr="0056561C">
        <w:rPr>
          <w:rFonts w:hint="eastAsia"/>
          <w:szCs w:val="22"/>
        </w:rPr>
        <w:t>to</w:t>
      </w:r>
      <w:r w:rsidR="00510A71" w:rsidRPr="0056561C">
        <w:rPr>
          <w:szCs w:val="22"/>
        </w:rPr>
        <w:t xml:space="preserve"> </w:t>
      </w:r>
      <w:r w:rsidR="008A216F" w:rsidRPr="0056561C">
        <w:rPr>
          <w:szCs w:val="22"/>
        </w:rPr>
        <w:t>authorize</w:t>
      </w:r>
      <w:r w:rsidR="008A216F" w:rsidRPr="0056561C">
        <w:rPr>
          <w:strike/>
          <w:szCs w:val="22"/>
        </w:rPr>
        <w:t>s</w:t>
      </w:r>
      <w:r w:rsidR="008A216F" w:rsidRPr="0056561C">
        <w:rPr>
          <w:szCs w:val="22"/>
        </w:rPr>
        <w:t xml:space="preserve"> A6.4ERs </w:t>
      </w:r>
      <w:r w:rsidR="00A70449" w:rsidRPr="0056561C">
        <w:rPr>
          <w:rFonts w:hint="eastAsia"/>
          <w:szCs w:val="22"/>
        </w:rPr>
        <w:t>any</w:t>
      </w:r>
      <w:r w:rsidR="00A70449" w:rsidRPr="0056561C">
        <w:rPr>
          <w:szCs w:val="22"/>
        </w:rPr>
        <w:t xml:space="preserve"> </w:t>
      </w:r>
      <w:r w:rsidR="00A70449" w:rsidRPr="0056561C">
        <w:rPr>
          <w:rFonts w:hint="eastAsia"/>
          <w:szCs w:val="22"/>
        </w:rPr>
        <w:t>time</w:t>
      </w:r>
      <w:r w:rsidR="00A70449" w:rsidRPr="0056561C">
        <w:rPr>
          <w:szCs w:val="22"/>
        </w:rPr>
        <w:t xml:space="preserve"> </w:t>
      </w:r>
      <w:r w:rsidR="00055F80" w:rsidRPr="0056561C">
        <w:rPr>
          <w:rFonts w:hint="eastAsia"/>
          <w:szCs w:val="22"/>
        </w:rPr>
        <w:t>between</w:t>
      </w:r>
      <w:r w:rsidR="00055F80" w:rsidRPr="0056561C">
        <w:rPr>
          <w:szCs w:val="22"/>
        </w:rPr>
        <w:t xml:space="preserve"> </w:t>
      </w:r>
      <w:r w:rsidR="00C27CF9" w:rsidRPr="0056561C">
        <w:rPr>
          <w:rFonts w:hint="eastAsia"/>
          <w:szCs w:val="22"/>
        </w:rPr>
        <w:t>after</w:t>
      </w:r>
      <w:r w:rsidR="00A70449" w:rsidRPr="0056561C">
        <w:rPr>
          <w:szCs w:val="22"/>
        </w:rPr>
        <w:t xml:space="preserve"> registration </w:t>
      </w:r>
      <w:r w:rsidR="00A70449" w:rsidRPr="0056561C">
        <w:rPr>
          <w:rFonts w:hint="eastAsia"/>
          <w:szCs w:val="22"/>
        </w:rPr>
        <w:t>and</w:t>
      </w:r>
      <w:r w:rsidR="00A70449" w:rsidRPr="0056561C">
        <w:rPr>
          <w:szCs w:val="22"/>
        </w:rPr>
        <w:t xml:space="preserve"> </w:t>
      </w:r>
      <w:r w:rsidR="00C27CF9" w:rsidRPr="0056561C">
        <w:rPr>
          <w:rFonts w:hint="eastAsia"/>
          <w:szCs w:val="22"/>
        </w:rPr>
        <w:t>before</w:t>
      </w:r>
      <w:r w:rsidR="00C27CF9" w:rsidRPr="0056561C">
        <w:rPr>
          <w:szCs w:val="22"/>
        </w:rPr>
        <w:t xml:space="preserve"> </w:t>
      </w:r>
      <w:r w:rsidR="008A216F" w:rsidRPr="0056561C">
        <w:rPr>
          <w:szCs w:val="22"/>
        </w:rPr>
        <w:t xml:space="preserve">issuance, </w:t>
      </w:r>
      <w:r w:rsidR="00055F80" w:rsidRPr="0056561C">
        <w:rPr>
          <w:rFonts w:hint="eastAsia"/>
          <w:szCs w:val="22"/>
        </w:rPr>
        <w:t>the</w:t>
      </w:r>
      <w:r w:rsidR="00055F80" w:rsidRPr="0056561C">
        <w:rPr>
          <w:szCs w:val="22"/>
        </w:rPr>
        <w:t xml:space="preserve"> </w:t>
      </w:r>
      <w:r w:rsidR="00055F80" w:rsidRPr="0056561C">
        <w:rPr>
          <w:rFonts w:hint="eastAsia"/>
          <w:szCs w:val="22"/>
        </w:rPr>
        <w:t>usage</w:t>
      </w:r>
      <w:r w:rsidR="00055F80" w:rsidRPr="0056561C">
        <w:rPr>
          <w:szCs w:val="22"/>
        </w:rPr>
        <w:t xml:space="preserve"> </w:t>
      </w:r>
      <w:r w:rsidR="00055F80" w:rsidRPr="0056561C">
        <w:rPr>
          <w:rFonts w:hint="eastAsia"/>
          <w:szCs w:val="22"/>
        </w:rPr>
        <w:t>of</w:t>
      </w:r>
      <w:r w:rsidR="00055F80" w:rsidRPr="0056561C">
        <w:rPr>
          <w:szCs w:val="22"/>
        </w:rPr>
        <w:t xml:space="preserve"> </w:t>
      </w:r>
      <w:r w:rsidR="00055F80" w:rsidRPr="0056561C">
        <w:rPr>
          <w:rFonts w:hint="eastAsia"/>
          <w:szCs w:val="22"/>
        </w:rPr>
        <w:t>the</w:t>
      </w:r>
      <w:r w:rsidR="00055F80" w:rsidRPr="0056561C">
        <w:rPr>
          <w:szCs w:val="22"/>
        </w:rPr>
        <w:t xml:space="preserve"> A6.4ERs </w:t>
      </w:r>
      <w:r w:rsidR="00055F80" w:rsidRPr="0056561C">
        <w:rPr>
          <w:rFonts w:hint="eastAsia"/>
          <w:szCs w:val="22"/>
        </w:rPr>
        <w:t>from</w:t>
      </w:r>
      <w:r w:rsidR="00055F80" w:rsidRPr="0056561C">
        <w:rPr>
          <w:szCs w:val="22"/>
        </w:rPr>
        <w:t xml:space="preserve"> </w:t>
      </w:r>
      <w:r w:rsidR="00055F80" w:rsidRPr="0056561C">
        <w:rPr>
          <w:rFonts w:hint="eastAsia"/>
          <w:szCs w:val="22"/>
        </w:rPr>
        <w:t>a</w:t>
      </w:r>
      <w:r w:rsidR="00055F80" w:rsidRPr="0056561C">
        <w:rPr>
          <w:szCs w:val="22"/>
        </w:rPr>
        <w:t xml:space="preserve"> </w:t>
      </w:r>
      <w:r w:rsidR="00055F80" w:rsidRPr="0056561C">
        <w:rPr>
          <w:rFonts w:hint="eastAsia"/>
          <w:szCs w:val="22"/>
        </w:rPr>
        <w:t>given</w:t>
      </w:r>
      <w:r w:rsidR="00055F80" w:rsidRPr="0056561C">
        <w:rPr>
          <w:szCs w:val="22"/>
        </w:rPr>
        <w:t xml:space="preserve"> </w:t>
      </w:r>
      <w:r w:rsidR="00055F80" w:rsidRPr="0056561C">
        <w:rPr>
          <w:rFonts w:hint="eastAsia"/>
          <w:szCs w:val="22"/>
        </w:rPr>
        <w:t>activity</w:t>
      </w:r>
      <w:r w:rsidR="00055F80" w:rsidRPr="0056561C">
        <w:rPr>
          <w:szCs w:val="22"/>
        </w:rPr>
        <w:t xml:space="preserve"> </w:t>
      </w:r>
      <w:r w:rsidR="00553846" w:rsidRPr="0056561C">
        <w:rPr>
          <w:rFonts w:hint="eastAsia"/>
          <w:szCs w:val="22"/>
        </w:rPr>
        <w:t>need</w:t>
      </w:r>
      <w:r w:rsidR="00553846" w:rsidRPr="0056561C">
        <w:rPr>
          <w:szCs w:val="22"/>
        </w:rPr>
        <w:t xml:space="preserve"> </w:t>
      </w:r>
      <w:r w:rsidR="00553846" w:rsidRPr="0056561C">
        <w:rPr>
          <w:rFonts w:hint="eastAsia"/>
          <w:szCs w:val="22"/>
        </w:rPr>
        <w:t>not</w:t>
      </w:r>
      <w:r w:rsidR="00553846" w:rsidRPr="0056561C">
        <w:rPr>
          <w:szCs w:val="22"/>
        </w:rPr>
        <w:t xml:space="preserve"> </w:t>
      </w:r>
      <w:r w:rsidR="00553846" w:rsidRPr="0056561C">
        <w:rPr>
          <w:rFonts w:hint="eastAsia"/>
          <w:szCs w:val="22"/>
        </w:rPr>
        <w:t>be</w:t>
      </w:r>
      <w:r w:rsidR="00055F80" w:rsidRPr="0056561C">
        <w:rPr>
          <w:szCs w:val="22"/>
        </w:rPr>
        <w:t xml:space="preserve"> </w:t>
      </w:r>
      <w:r w:rsidR="00055F80" w:rsidRPr="0056561C">
        <w:rPr>
          <w:rFonts w:hint="eastAsia"/>
          <w:szCs w:val="22"/>
        </w:rPr>
        <w:t>limited</w:t>
      </w:r>
      <w:r w:rsidR="00055F80" w:rsidRPr="0056561C">
        <w:rPr>
          <w:szCs w:val="22"/>
        </w:rPr>
        <w:t xml:space="preserve"> </w:t>
      </w:r>
      <w:r w:rsidR="00055F80" w:rsidRPr="0056561C">
        <w:rPr>
          <w:rFonts w:hint="eastAsia"/>
          <w:szCs w:val="22"/>
        </w:rPr>
        <w:t>to</w:t>
      </w:r>
      <w:r w:rsidR="00055F80" w:rsidRPr="0056561C">
        <w:rPr>
          <w:szCs w:val="22"/>
        </w:rPr>
        <w:t xml:space="preserve"> </w:t>
      </w:r>
      <w:r w:rsidR="00055F80" w:rsidRPr="0056561C">
        <w:rPr>
          <w:rFonts w:hint="eastAsia"/>
          <w:szCs w:val="22"/>
        </w:rPr>
        <w:t>a</w:t>
      </w:r>
      <w:r w:rsidR="00055F80" w:rsidRPr="0056561C">
        <w:rPr>
          <w:szCs w:val="22"/>
        </w:rPr>
        <w:t xml:space="preserve"> particular </w:t>
      </w:r>
      <w:r w:rsidR="00553846" w:rsidRPr="0056561C">
        <w:rPr>
          <w:rFonts w:hint="eastAsia"/>
          <w:szCs w:val="22"/>
        </w:rPr>
        <w:t>purpose,</w:t>
      </w:r>
      <w:r w:rsidR="00553846" w:rsidRPr="0056561C">
        <w:rPr>
          <w:szCs w:val="22"/>
        </w:rPr>
        <w:t xml:space="preserve"> </w:t>
      </w:r>
      <w:r w:rsidR="00553846" w:rsidRPr="0056561C">
        <w:rPr>
          <w:rFonts w:hint="eastAsia"/>
          <w:szCs w:val="22"/>
        </w:rPr>
        <w:t>be</w:t>
      </w:r>
      <w:r w:rsidR="00553846" w:rsidRPr="0056561C">
        <w:rPr>
          <w:szCs w:val="22"/>
        </w:rPr>
        <w:t xml:space="preserve"> </w:t>
      </w:r>
      <w:r w:rsidR="00553846" w:rsidRPr="0056561C">
        <w:rPr>
          <w:rFonts w:hint="eastAsia"/>
          <w:szCs w:val="22"/>
        </w:rPr>
        <w:t>it</w:t>
      </w:r>
      <w:r w:rsidR="00553846" w:rsidRPr="0056561C">
        <w:rPr>
          <w:szCs w:val="22"/>
        </w:rPr>
        <w:t xml:space="preserve"> </w:t>
      </w:r>
      <w:r w:rsidR="00553846" w:rsidRPr="0056561C">
        <w:rPr>
          <w:rFonts w:hint="eastAsia"/>
          <w:szCs w:val="22"/>
        </w:rPr>
        <w:t>achievement</w:t>
      </w:r>
      <w:r w:rsidR="00553846" w:rsidRPr="0056561C">
        <w:rPr>
          <w:szCs w:val="22"/>
        </w:rPr>
        <w:t xml:space="preserve"> </w:t>
      </w:r>
      <w:r w:rsidR="00553846" w:rsidRPr="0056561C">
        <w:rPr>
          <w:rFonts w:hint="eastAsia"/>
          <w:szCs w:val="22"/>
        </w:rPr>
        <w:t>of</w:t>
      </w:r>
      <w:r w:rsidR="00553846" w:rsidRPr="0056561C">
        <w:rPr>
          <w:szCs w:val="22"/>
        </w:rPr>
        <w:t xml:space="preserve"> </w:t>
      </w:r>
      <w:r w:rsidR="00553846" w:rsidRPr="0056561C">
        <w:rPr>
          <w:rFonts w:hint="eastAsia"/>
          <w:szCs w:val="22"/>
        </w:rPr>
        <w:t>NDCs</w:t>
      </w:r>
      <w:r w:rsidR="00553846" w:rsidRPr="0056561C">
        <w:rPr>
          <w:szCs w:val="22"/>
        </w:rPr>
        <w:t xml:space="preserve"> </w:t>
      </w:r>
      <w:r w:rsidR="00553846" w:rsidRPr="0056561C">
        <w:rPr>
          <w:rFonts w:hint="eastAsia"/>
          <w:szCs w:val="22"/>
        </w:rPr>
        <w:t>or</w:t>
      </w:r>
      <w:r w:rsidR="00553846" w:rsidRPr="0056561C">
        <w:rPr>
          <w:szCs w:val="22"/>
        </w:rPr>
        <w:t xml:space="preserve"> </w:t>
      </w:r>
      <w:r w:rsidR="00553846" w:rsidRPr="0056561C">
        <w:rPr>
          <w:rFonts w:hint="eastAsia"/>
          <w:szCs w:val="22"/>
        </w:rPr>
        <w:t>other</w:t>
      </w:r>
      <w:r w:rsidR="00553846" w:rsidRPr="0056561C">
        <w:rPr>
          <w:szCs w:val="22"/>
        </w:rPr>
        <w:t xml:space="preserve"> </w:t>
      </w:r>
      <w:r w:rsidR="00553846" w:rsidRPr="0056561C">
        <w:rPr>
          <w:rFonts w:hint="eastAsia"/>
          <w:szCs w:val="22"/>
        </w:rPr>
        <w:t>international</w:t>
      </w:r>
      <w:r w:rsidR="00553846" w:rsidRPr="0056561C">
        <w:rPr>
          <w:szCs w:val="22"/>
        </w:rPr>
        <w:t xml:space="preserve"> </w:t>
      </w:r>
      <w:r w:rsidR="00553846" w:rsidRPr="0056561C">
        <w:rPr>
          <w:rFonts w:hint="eastAsia"/>
          <w:szCs w:val="22"/>
        </w:rPr>
        <w:t>mitigation</w:t>
      </w:r>
      <w:r w:rsidR="00553846" w:rsidRPr="0056561C">
        <w:rPr>
          <w:szCs w:val="22"/>
        </w:rPr>
        <w:t xml:space="preserve"> </w:t>
      </w:r>
      <w:r w:rsidR="00553846" w:rsidRPr="0056561C">
        <w:rPr>
          <w:rFonts w:hint="eastAsia"/>
          <w:szCs w:val="22"/>
        </w:rPr>
        <w:t>purpose;</w:t>
      </w:r>
      <w:r w:rsidR="00553846" w:rsidRPr="0056561C">
        <w:rPr>
          <w:szCs w:val="22"/>
        </w:rPr>
        <w:t xml:space="preserve"> </w:t>
      </w:r>
      <w:r w:rsidR="00553846" w:rsidRPr="0056561C">
        <w:rPr>
          <w:rFonts w:hint="eastAsia"/>
          <w:szCs w:val="22"/>
        </w:rPr>
        <w:t>the</w:t>
      </w:r>
      <w:r w:rsidR="00553846" w:rsidRPr="0056561C">
        <w:rPr>
          <w:szCs w:val="22"/>
        </w:rPr>
        <w:t xml:space="preserve"> </w:t>
      </w:r>
      <w:r w:rsidR="00553846" w:rsidRPr="0056561C">
        <w:rPr>
          <w:rFonts w:hint="eastAsia"/>
          <w:szCs w:val="22"/>
        </w:rPr>
        <w:t>host</w:t>
      </w:r>
      <w:r w:rsidR="00553846" w:rsidRPr="0056561C">
        <w:rPr>
          <w:szCs w:val="22"/>
        </w:rPr>
        <w:t xml:space="preserve"> </w:t>
      </w:r>
      <w:r w:rsidR="00553846" w:rsidRPr="0056561C">
        <w:rPr>
          <w:rFonts w:hint="eastAsia"/>
          <w:szCs w:val="22"/>
        </w:rPr>
        <w:t>Party</w:t>
      </w:r>
      <w:r w:rsidR="00055F80" w:rsidRPr="0056561C">
        <w:rPr>
          <w:rFonts w:hint="eastAsia"/>
          <w:szCs w:val="22"/>
        </w:rPr>
        <w:t xml:space="preserve"> would</w:t>
      </w:r>
      <w:r w:rsidR="00055F80" w:rsidRPr="0056561C">
        <w:rPr>
          <w:szCs w:val="22"/>
        </w:rPr>
        <w:t xml:space="preserve"> </w:t>
      </w:r>
      <w:r w:rsidR="00055F80" w:rsidRPr="0056561C">
        <w:rPr>
          <w:rFonts w:hint="eastAsia"/>
          <w:szCs w:val="22"/>
        </w:rPr>
        <w:t>be</w:t>
      </w:r>
      <w:r w:rsidR="00055F80" w:rsidRPr="0056561C">
        <w:rPr>
          <w:szCs w:val="22"/>
        </w:rPr>
        <w:t xml:space="preserve"> </w:t>
      </w:r>
      <w:r w:rsidR="00055F80" w:rsidRPr="0056561C">
        <w:rPr>
          <w:rFonts w:hint="eastAsia"/>
          <w:szCs w:val="22"/>
        </w:rPr>
        <w:t>able</w:t>
      </w:r>
      <w:r w:rsidR="00055F80" w:rsidRPr="0056561C">
        <w:rPr>
          <w:szCs w:val="22"/>
        </w:rPr>
        <w:t xml:space="preserve"> </w:t>
      </w:r>
      <w:r w:rsidR="00055F80" w:rsidRPr="0056561C">
        <w:rPr>
          <w:rFonts w:hint="eastAsia"/>
          <w:szCs w:val="22"/>
        </w:rPr>
        <w:t>to</w:t>
      </w:r>
      <w:r w:rsidR="00C27CF9" w:rsidRPr="0056561C">
        <w:rPr>
          <w:szCs w:val="22"/>
        </w:rPr>
        <w:t xml:space="preserve"> </w:t>
      </w:r>
      <w:r w:rsidR="00C27CF9" w:rsidRPr="0056561C">
        <w:rPr>
          <w:rFonts w:hint="eastAsia"/>
          <w:szCs w:val="22"/>
        </w:rPr>
        <w:t>determine</w:t>
      </w:r>
      <w:r w:rsidR="00C27CF9" w:rsidRPr="0056561C">
        <w:rPr>
          <w:szCs w:val="22"/>
        </w:rPr>
        <w:t xml:space="preserve"> </w:t>
      </w:r>
      <w:r w:rsidR="008A216F" w:rsidRPr="0056561C">
        <w:rPr>
          <w:szCs w:val="22"/>
        </w:rPr>
        <w:t>the usage of A6.4ERs</w:t>
      </w:r>
      <w:r w:rsidR="00055F80" w:rsidRPr="0056561C">
        <w:rPr>
          <w:szCs w:val="22"/>
        </w:rPr>
        <w:t xml:space="preserve"> </w:t>
      </w:r>
      <w:r w:rsidR="00055F80" w:rsidRPr="0056561C">
        <w:rPr>
          <w:rFonts w:hint="eastAsia"/>
          <w:szCs w:val="22"/>
        </w:rPr>
        <w:t>as</w:t>
      </w:r>
      <w:r w:rsidR="00055F80" w:rsidRPr="0056561C">
        <w:rPr>
          <w:szCs w:val="22"/>
        </w:rPr>
        <w:t xml:space="preserve"> </w:t>
      </w:r>
      <w:r w:rsidR="00055F80" w:rsidRPr="0056561C">
        <w:rPr>
          <w:rFonts w:hint="eastAsia"/>
          <w:szCs w:val="22"/>
        </w:rPr>
        <w:t>it</w:t>
      </w:r>
      <w:r w:rsidR="00055F80" w:rsidRPr="0056561C">
        <w:rPr>
          <w:szCs w:val="22"/>
        </w:rPr>
        <w:t xml:space="preserve"> </w:t>
      </w:r>
      <w:r w:rsidR="00055F80" w:rsidRPr="0056561C">
        <w:rPr>
          <w:rFonts w:hint="eastAsia"/>
          <w:szCs w:val="22"/>
        </w:rPr>
        <w:t>sees</w:t>
      </w:r>
      <w:r w:rsidR="00055F80" w:rsidRPr="0056561C">
        <w:rPr>
          <w:szCs w:val="22"/>
        </w:rPr>
        <w:t xml:space="preserve"> </w:t>
      </w:r>
      <w:r w:rsidR="00055F80" w:rsidRPr="0056561C">
        <w:rPr>
          <w:rFonts w:hint="eastAsia"/>
          <w:szCs w:val="22"/>
        </w:rPr>
        <w:t>fit</w:t>
      </w:r>
      <w:r w:rsidR="008A216F" w:rsidRPr="0056561C">
        <w:rPr>
          <w:szCs w:val="22"/>
        </w:rPr>
        <w:t>.</w:t>
      </w:r>
      <w:r w:rsidR="00A97D6B" w:rsidRPr="0056561C">
        <w:rPr>
          <w:szCs w:val="22"/>
        </w:rPr>
        <w:t xml:space="preserve"> </w:t>
      </w:r>
      <w:r w:rsidR="00A97D6B" w:rsidRPr="0056561C">
        <w:rPr>
          <w:rFonts w:hint="eastAsia"/>
          <w:szCs w:val="22"/>
        </w:rPr>
        <w:t>And</w:t>
      </w:r>
      <w:r w:rsidR="00A97D6B" w:rsidRPr="0056561C">
        <w:rPr>
          <w:szCs w:val="22"/>
        </w:rPr>
        <w:t xml:space="preserve"> </w:t>
      </w:r>
      <w:r w:rsidR="00A97D6B" w:rsidRPr="0056561C">
        <w:rPr>
          <w:rFonts w:hint="eastAsia"/>
          <w:szCs w:val="22"/>
        </w:rPr>
        <w:t>at</w:t>
      </w:r>
      <w:r w:rsidR="00A97D6B" w:rsidRPr="0056561C">
        <w:rPr>
          <w:szCs w:val="22"/>
        </w:rPr>
        <w:t xml:space="preserve"> </w:t>
      </w:r>
      <w:r w:rsidR="00A97D6B" w:rsidRPr="0056561C">
        <w:rPr>
          <w:rFonts w:hint="eastAsia"/>
          <w:szCs w:val="22"/>
        </w:rPr>
        <w:t>the</w:t>
      </w:r>
      <w:r w:rsidR="00A97D6B" w:rsidRPr="0056561C">
        <w:rPr>
          <w:szCs w:val="22"/>
        </w:rPr>
        <w:t xml:space="preserve"> </w:t>
      </w:r>
      <w:r w:rsidR="00A97D6B" w:rsidRPr="0056561C">
        <w:rPr>
          <w:rFonts w:hint="eastAsia"/>
          <w:szCs w:val="22"/>
        </w:rPr>
        <w:t>time</w:t>
      </w:r>
      <w:r w:rsidR="00A97D6B" w:rsidRPr="0056561C">
        <w:rPr>
          <w:szCs w:val="22"/>
        </w:rPr>
        <w:t xml:space="preserve"> </w:t>
      </w:r>
      <w:r w:rsidR="00A97D6B" w:rsidRPr="0056561C">
        <w:rPr>
          <w:rFonts w:hint="eastAsia"/>
          <w:szCs w:val="22"/>
        </w:rPr>
        <w:t>of</w:t>
      </w:r>
      <w:r w:rsidR="00A97D6B" w:rsidRPr="0056561C">
        <w:rPr>
          <w:szCs w:val="22"/>
        </w:rPr>
        <w:t xml:space="preserve"> registration </w:t>
      </w:r>
      <w:r w:rsidR="00A97D6B" w:rsidRPr="0056561C">
        <w:rPr>
          <w:rFonts w:hint="eastAsia"/>
          <w:szCs w:val="22"/>
        </w:rPr>
        <w:t>the</w:t>
      </w:r>
      <w:r w:rsidR="00A97D6B" w:rsidRPr="0056561C">
        <w:rPr>
          <w:szCs w:val="22"/>
        </w:rPr>
        <w:t xml:space="preserve"> </w:t>
      </w:r>
      <w:r w:rsidR="00A97D6B" w:rsidRPr="0056561C">
        <w:rPr>
          <w:rFonts w:hint="eastAsia"/>
          <w:szCs w:val="22"/>
        </w:rPr>
        <w:t>host</w:t>
      </w:r>
      <w:r w:rsidR="00A97D6B" w:rsidRPr="0056561C">
        <w:rPr>
          <w:szCs w:val="22"/>
        </w:rPr>
        <w:t xml:space="preserve"> </w:t>
      </w:r>
      <w:r w:rsidR="00A97D6B" w:rsidRPr="0056561C">
        <w:rPr>
          <w:rFonts w:hint="eastAsia"/>
          <w:szCs w:val="22"/>
        </w:rPr>
        <w:t>Party</w:t>
      </w:r>
      <w:r w:rsidR="00A97D6B" w:rsidRPr="0056561C">
        <w:rPr>
          <w:szCs w:val="22"/>
        </w:rPr>
        <w:t xml:space="preserve"> </w:t>
      </w:r>
      <w:r w:rsidR="00A97D6B" w:rsidRPr="0056561C">
        <w:rPr>
          <w:rFonts w:hint="eastAsia"/>
          <w:szCs w:val="22"/>
        </w:rPr>
        <w:t>won</w:t>
      </w:r>
      <w:r w:rsidR="00A97D6B" w:rsidRPr="0056561C">
        <w:rPr>
          <w:szCs w:val="22"/>
        </w:rPr>
        <w:t>’</w:t>
      </w:r>
      <w:r w:rsidR="00A97D6B" w:rsidRPr="0056561C">
        <w:rPr>
          <w:rFonts w:hint="eastAsia"/>
          <w:szCs w:val="22"/>
        </w:rPr>
        <w:t>t</w:t>
      </w:r>
      <w:r w:rsidR="00A97D6B" w:rsidRPr="0056561C">
        <w:rPr>
          <w:szCs w:val="22"/>
        </w:rPr>
        <w:t xml:space="preserve"> </w:t>
      </w:r>
      <w:r w:rsidR="00A97D6B" w:rsidRPr="0056561C">
        <w:rPr>
          <w:rFonts w:hint="eastAsia"/>
          <w:szCs w:val="22"/>
        </w:rPr>
        <w:t>be</w:t>
      </w:r>
      <w:r w:rsidR="00A97D6B" w:rsidRPr="0056561C">
        <w:rPr>
          <w:szCs w:val="22"/>
        </w:rPr>
        <w:t xml:space="preserve"> </w:t>
      </w:r>
      <w:r w:rsidR="00A97D6B" w:rsidRPr="0056561C">
        <w:rPr>
          <w:rFonts w:hint="eastAsia"/>
          <w:szCs w:val="22"/>
        </w:rPr>
        <w:t>in</w:t>
      </w:r>
      <w:r w:rsidR="00A97D6B" w:rsidRPr="0056561C">
        <w:rPr>
          <w:szCs w:val="22"/>
        </w:rPr>
        <w:t xml:space="preserve"> </w:t>
      </w:r>
      <w:r w:rsidR="00A97D6B" w:rsidRPr="0056561C">
        <w:rPr>
          <w:rFonts w:hint="eastAsia"/>
          <w:szCs w:val="22"/>
        </w:rPr>
        <w:t>a</w:t>
      </w:r>
      <w:r w:rsidR="00A97D6B" w:rsidRPr="0056561C">
        <w:rPr>
          <w:szCs w:val="22"/>
        </w:rPr>
        <w:t xml:space="preserve"> </w:t>
      </w:r>
      <w:r w:rsidR="00A97D6B" w:rsidRPr="0056561C">
        <w:rPr>
          <w:rFonts w:hint="eastAsia"/>
          <w:szCs w:val="22"/>
        </w:rPr>
        <w:t>position</w:t>
      </w:r>
      <w:r w:rsidR="00A97D6B" w:rsidRPr="0056561C">
        <w:rPr>
          <w:szCs w:val="22"/>
        </w:rPr>
        <w:t xml:space="preserve"> </w:t>
      </w:r>
      <w:r w:rsidR="00A97D6B" w:rsidRPr="0056561C">
        <w:rPr>
          <w:rFonts w:hint="eastAsia"/>
          <w:szCs w:val="22"/>
        </w:rPr>
        <w:t>to</w:t>
      </w:r>
      <w:r w:rsidR="00A97D6B" w:rsidRPr="0056561C">
        <w:rPr>
          <w:szCs w:val="22"/>
        </w:rPr>
        <w:t xml:space="preserve"> </w:t>
      </w:r>
      <w:r w:rsidR="00A97D6B" w:rsidRPr="0056561C">
        <w:rPr>
          <w:rFonts w:hint="eastAsia"/>
          <w:szCs w:val="22"/>
        </w:rPr>
        <w:t>know</w:t>
      </w:r>
      <w:r w:rsidR="00A97D6B" w:rsidRPr="0056561C">
        <w:rPr>
          <w:szCs w:val="22"/>
        </w:rPr>
        <w:t xml:space="preserve"> </w:t>
      </w:r>
      <w:r w:rsidR="00A97D6B" w:rsidRPr="0056561C">
        <w:rPr>
          <w:rFonts w:hint="eastAsia"/>
          <w:szCs w:val="22"/>
        </w:rPr>
        <w:t>the</w:t>
      </w:r>
      <w:r w:rsidR="00A97D6B" w:rsidRPr="0056561C">
        <w:rPr>
          <w:szCs w:val="22"/>
        </w:rPr>
        <w:t xml:space="preserve"> </w:t>
      </w:r>
      <w:r w:rsidR="00A97D6B" w:rsidRPr="0056561C">
        <w:rPr>
          <w:rFonts w:hint="eastAsia"/>
          <w:szCs w:val="22"/>
        </w:rPr>
        <w:t>full</w:t>
      </w:r>
      <w:r w:rsidR="00A97D6B" w:rsidRPr="0056561C">
        <w:rPr>
          <w:szCs w:val="22"/>
        </w:rPr>
        <w:t xml:space="preserve"> </w:t>
      </w:r>
      <w:r w:rsidR="00A97D6B" w:rsidRPr="0056561C">
        <w:rPr>
          <w:rFonts w:hint="eastAsia"/>
          <w:szCs w:val="22"/>
        </w:rPr>
        <w:t>usage</w:t>
      </w:r>
      <w:r w:rsidR="00A97D6B" w:rsidRPr="0056561C">
        <w:rPr>
          <w:szCs w:val="22"/>
        </w:rPr>
        <w:t xml:space="preserve"> </w:t>
      </w:r>
      <w:r w:rsidR="00A97D6B" w:rsidRPr="0056561C">
        <w:rPr>
          <w:rFonts w:hint="eastAsia"/>
          <w:szCs w:val="22"/>
        </w:rPr>
        <w:t>of</w:t>
      </w:r>
      <w:r w:rsidR="00A97D6B" w:rsidRPr="0056561C">
        <w:rPr>
          <w:szCs w:val="22"/>
        </w:rPr>
        <w:t xml:space="preserve"> all A6.4ERs </w:t>
      </w:r>
      <w:r w:rsidR="00A97D6B" w:rsidRPr="0056561C">
        <w:rPr>
          <w:rFonts w:hint="eastAsia"/>
          <w:szCs w:val="22"/>
        </w:rPr>
        <w:t>from</w:t>
      </w:r>
      <w:r w:rsidR="00A97D6B" w:rsidRPr="0056561C">
        <w:rPr>
          <w:szCs w:val="22"/>
        </w:rPr>
        <w:t xml:space="preserve"> </w:t>
      </w:r>
      <w:r w:rsidR="00A97D6B" w:rsidRPr="0056561C">
        <w:rPr>
          <w:rFonts w:hint="eastAsia"/>
          <w:szCs w:val="22"/>
        </w:rPr>
        <w:t>a</w:t>
      </w:r>
      <w:r w:rsidR="00A97D6B" w:rsidRPr="0056561C">
        <w:rPr>
          <w:szCs w:val="22"/>
        </w:rPr>
        <w:t xml:space="preserve"> </w:t>
      </w:r>
      <w:r w:rsidR="00A97D6B" w:rsidRPr="0056561C">
        <w:rPr>
          <w:rFonts w:hint="eastAsia"/>
          <w:szCs w:val="22"/>
        </w:rPr>
        <w:t>given</w:t>
      </w:r>
      <w:r w:rsidR="00A97D6B" w:rsidRPr="0056561C">
        <w:rPr>
          <w:szCs w:val="22"/>
        </w:rPr>
        <w:t xml:space="preserve"> </w:t>
      </w:r>
      <w:r w:rsidR="00A97D6B" w:rsidRPr="0056561C">
        <w:rPr>
          <w:rFonts w:hint="eastAsia"/>
          <w:szCs w:val="22"/>
        </w:rPr>
        <w:t>A6.4</w:t>
      </w:r>
      <w:r w:rsidR="00A97D6B" w:rsidRPr="0056561C">
        <w:rPr>
          <w:szCs w:val="22"/>
        </w:rPr>
        <w:t xml:space="preserve"> </w:t>
      </w:r>
      <w:r w:rsidR="00A97D6B" w:rsidRPr="0056561C">
        <w:rPr>
          <w:rFonts w:hint="eastAsia"/>
          <w:szCs w:val="22"/>
        </w:rPr>
        <w:t>activity.</w:t>
      </w:r>
      <w:r w:rsidR="00E458F7" w:rsidRPr="0056561C">
        <w:rPr>
          <w:szCs w:val="22"/>
        </w:rPr>
        <w:t xml:space="preserve"> Therefore,</w:t>
      </w:r>
      <w:r w:rsidR="00A97D6B" w:rsidRPr="0056561C">
        <w:rPr>
          <w:szCs w:val="22"/>
        </w:rPr>
        <w:t xml:space="preserve"> </w:t>
      </w:r>
      <w:r w:rsidR="00A97D6B" w:rsidRPr="0056561C">
        <w:rPr>
          <w:rFonts w:hint="eastAsia"/>
          <w:szCs w:val="22"/>
        </w:rPr>
        <w:t>it</w:t>
      </w:r>
      <w:r w:rsidR="00A97D6B" w:rsidRPr="0056561C">
        <w:rPr>
          <w:szCs w:val="22"/>
        </w:rPr>
        <w:t xml:space="preserve"> </w:t>
      </w:r>
      <w:r w:rsidR="00A97D6B" w:rsidRPr="0056561C">
        <w:rPr>
          <w:rFonts w:hint="eastAsia"/>
          <w:szCs w:val="22"/>
        </w:rPr>
        <w:t>makes</w:t>
      </w:r>
      <w:r w:rsidR="00A97D6B" w:rsidRPr="0056561C">
        <w:rPr>
          <w:szCs w:val="22"/>
        </w:rPr>
        <w:t xml:space="preserve"> </w:t>
      </w:r>
      <w:r w:rsidR="00A97D6B" w:rsidRPr="0056561C">
        <w:rPr>
          <w:rFonts w:hint="eastAsia"/>
          <w:szCs w:val="22"/>
        </w:rPr>
        <w:t>more</w:t>
      </w:r>
      <w:r w:rsidR="00A97D6B" w:rsidRPr="0056561C">
        <w:rPr>
          <w:szCs w:val="22"/>
        </w:rPr>
        <w:t xml:space="preserve"> </w:t>
      </w:r>
      <w:r w:rsidR="00A97D6B" w:rsidRPr="0056561C">
        <w:rPr>
          <w:rFonts w:hint="eastAsia"/>
          <w:szCs w:val="22"/>
        </w:rPr>
        <w:t>practical</w:t>
      </w:r>
      <w:r w:rsidR="00A97D6B" w:rsidRPr="0056561C">
        <w:rPr>
          <w:szCs w:val="22"/>
        </w:rPr>
        <w:t xml:space="preserve"> </w:t>
      </w:r>
      <w:r w:rsidR="00A97D6B" w:rsidRPr="0056561C">
        <w:rPr>
          <w:rFonts w:hint="eastAsia"/>
          <w:szCs w:val="22"/>
        </w:rPr>
        <w:t>sense</w:t>
      </w:r>
      <w:r w:rsidR="00A97D6B" w:rsidRPr="0056561C">
        <w:rPr>
          <w:szCs w:val="22"/>
        </w:rPr>
        <w:t xml:space="preserve"> </w:t>
      </w:r>
      <w:r w:rsidR="00A97D6B" w:rsidRPr="0056561C">
        <w:rPr>
          <w:rFonts w:hint="eastAsia"/>
          <w:szCs w:val="22"/>
        </w:rPr>
        <w:t>to</w:t>
      </w:r>
      <w:r w:rsidR="00A97D6B" w:rsidRPr="0056561C">
        <w:rPr>
          <w:szCs w:val="22"/>
        </w:rPr>
        <w:t xml:space="preserve"> </w:t>
      </w:r>
      <w:r w:rsidR="00A97D6B" w:rsidRPr="0056561C">
        <w:rPr>
          <w:rFonts w:hint="eastAsia"/>
          <w:szCs w:val="22"/>
        </w:rPr>
        <w:t>allow</w:t>
      </w:r>
      <w:r w:rsidR="00A97D6B" w:rsidRPr="0056561C">
        <w:rPr>
          <w:szCs w:val="22"/>
        </w:rPr>
        <w:t xml:space="preserve"> </w:t>
      </w:r>
      <w:r w:rsidR="00A97D6B" w:rsidRPr="0056561C">
        <w:rPr>
          <w:rFonts w:hint="eastAsia"/>
          <w:szCs w:val="22"/>
        </w:rPr>
        <w:t>the</w:t>
      </w:r>
      <w:r w:rsidR="00A97D6B" w:rsidRPr="0056561C">
        <w:rPr>
          <w:szCs w:val="22"/>
        </w:rPr>
        <w:t xml:space="preserve"> </w:t>
      </w:r>
      <w:r w:rsidR="00A97D6B" w:rsidRPr="0056561C">
        <w:rPr>
          <w:rFonts w:hint="eastAsia"/>
          <w:szCs w:val="22"/>
        </w:rPr>
        <w:t>authorization</w:t>
      </w:r>
      <w:r w:rsidR="00A97D6B" w:rsidRPr="0056561C">
        <w:rPr>
          <w:szCs w:val="22"/>
        </w:rPr>
        <w:t xml:space="preserve"> </w:t>
      </w:r>
      <w:r w:rsidR="00A97D6B" w:rsidRPr="0056561C">
        <w:rPr>
          <w:rFonts w:hint="eastAsia"/>
          <w:szCs w:val="22"/>
        </w:rPr>
        <w:t>by</w:t>
      </w:r>
      <w:r w:rsidR="00A97D6B" w:rsidRPr="0056561C">
        <w:rPr>
          <w:szCs w:val="22"/>
        </w:rPr>
        <w:t xml:space="preserve"> </w:t>
      </w:r>
      <w:r w:rsidR="00A97D6B" w:rsidRPr="0056561C">
        <w:rPr>
          <w:rFonts w:hint="eastAsia"/>
          <w:szCs w:val="22"/>
        </w:rPr>
        <w:t>the</w:t>
      </w:r>
      <w:r w:rsidR="00A97D6B" w:rsidRPr="0056561C">
        <w:rPr>
          <w:szCs w:val="22"/>
        </w:rPr>
        <w:t xml:space="preserve"> </w:t>
      </w:r>
      <w:r w:rsidR="00A97D6B" w:rsidRPr="0056561C">
        <w:rPr>
          <w:rFonts w:hint="eastAsia"/>
          <w:szCs w:val="22"/>
        </w:rPr>
        <w:t>host</w:t>
      </w:r>
      <w:r w:rsidR="00A97D6B" w:rsidRPr="0056561C">
        <w:rPr>
          <w:szCs w:val="22"/>
        </w:rPr>
        <w:t xml:space="preserve"> </w:t>
      </w:r>
      <w:r w:rsidR="00A97D6B" w:rsidRPr="0056561C">
        <w:rPr>
          <w:rFonts w:hint="eastAsia"/>
          <w:szCs w:val="22"/>
        </w:rPr>
        <w:t>Party</w:t>
      </w:r>
      <w:r w:rsidR="00A97D6B" w:rsidRPr="0056561C">
        <w:rPr>
          <w:szCs w:val="22"/>
        </w:rPr>
        <w:t xml:space="preserve"> </w:t>
      </w:r>
      <w:r w:rsidR="00A97D6B" w:rsidRPr="0056561C">
        <w:rPr>
          <w:rFonts w:hint="eastAsia"/>
          <w:szCs w:val="22"/>
        </w:rPr>
        <w:t>of</w:t>
      </w:r>
      <w:r w:rsidR="00A97D6B" w:rsidRPr="0056561C">
        <w:rPr>
          <w:szCs w:val="22"/>
        </w:rPr>
        <w:t xml:space="preserve"> A6.4ERs </w:t>
      </w:r>
      <w:r w:rsidR="00A97D6B" w:rsidRPr="0056561C">
        <w:rPr>
          <w:rFonts w:hint="eastAsia"/>
          <w:szCs w:val="22"/>
        </w:rPr>
        <w:t>to</w:t>
      </w:r>
      <w:r w:rsidR="00A97D6B" w:rsidRPr="0056561C">
        <w:rPr>
          <w:szCs w:val="22"/>
        </w:rPr>
        <w:t xml:space="preserve"> </w:t>
      </w:r>
      <w:r w:rsidR="00A97D6B" w:rsidRPr="0056561C">
        <w:rPr>
          <w:rFonts w:hint="eastAsia"/>
          <w:szCs w:val="22"/>
        </w:rPr>
        <w:t>take</w:t>
      </w:r>
      <w:r w:rsidR="00A97D6B" w:rsidRPr="0056561C">
        <w:rPr>
          <w:szCs w:val="22"/>
        </w:rPr>
        <w:t xml:space="preserve"> </w:t>
      </w:r>
      <w:r w:rsidR="00A97D6B" w:rsidRPr="0056561C">
        <w:rPr>
          <w:rFonts w:hint="eastAsia"/>
          <w:szCs w:val="22"/>
        </w:rPr>
        <w:t>place</w:t>
      </w:r>
      <w:r w:rsidR="00A97D6B" w:rsidRPr="0056561C">
        <w:rPr>
          <w:szCs w:val="22"/>
        </w:rPr>
        <w:t xml:space="preserve"> </w:t>
      </w:r>
      <w:r w:rsidR="00A97D6B" w:rsidRPr="0056561C">
        <w:rPr>
          <w:rFonts w:hint="eastAsia"/>
          <w:szCs w:val="22"/>
        </w:rPr>
        <w:t>any</w:t>
      </w:r>
      <w:r w:rsidR="00A97D6B" w:rsidRPr="0056561C">
        <w:rPr>
          <w:szCs w:val="22"/>
        </w:rPr>
        <w:t xml:space="preserve"> </w:t>
      </w:r>
      <w:r w:rsidR="00A97D6B" w:rsidRPr="0056561C">
        <w:rPr>
          <w:rFonts w:hint="eastAsia"/>
          <w:szCs w:val="22"/>
        </w:rPr>
        <w:t>time</w:t>
      </w:r>
      <w:r w:rsidR="00A97D6B" w:rsidRPr="0056561C">
        <w:rPr>
          <w:szCs w:val="22"/>
        </w:rPr>
        <w:t xml:space="preserve"> </w:t>
      </w:r>
      <w:r w:rsidR="00A97D6B" w:rsidRPr="0056561C">
        <w:rPr>
          <w:rFonts w:hint="eastAsia"/>
          <w:szCs w:val="22"/>
        </w:rPr>
        <w:t>between</w:t>
      </w:r>
      <w:r w:rsidR="00A97D6B" w:rsidRPr="0056561C">
        <w:rPr>
          <w:szCs w:val="22"/>
        </w:rPr>
        <w:t xml:space="preserve"> </w:t>
      </w:r>
      <w:r w:rsidR="00A97D6B" w:rsidRPr="0056561C">
        <w:rPr>
          <w:rFonts w:hint="eastAsia"/>
          <w:szCs w:val="22"/>
        </w:rPr>
        <w:t>after</w:t>
      </w:r>
      <w:r w:rsidR="00A97D6B" w:rsidRPr="0056561C">
        <w:rPr>
          <w:szCs w:val="22"/>
        </w:rPr>
        <w:t xml:space="preserve"> registration </w:t>
      </w:r>
      <w:r w:rsidR="00A97D6B" w:rsidRPr="0056561C">
        <w:rPr>
          <w:rFonts w:hint="eastAsia"/>
          <w:szCs w:val="22"/>
        </w:rPr>
        <w:t>and</w:t>
      </w:r>
      <w:r w:rsidR="00A97D6B" w:rsidRPr="0056561C">
        <w:rPr>
          <w:szCs w:val="22"/>
        </w:rPr>
        <w:t xml:space="preserve"> </w:t>
      </w:r>
      <w:r w:rsidR="00A97D6B" w:rsidRPr="0056561C">
        <w:rPr>
          <w:rFonts w:hint="eastAsia"/>
          <w:szCs w:val="22"/>
        </w:rPr>
        <w:t>before</w:t>
      </w:r>
      <w:r w:rsidR="00A97D6B" w:rsidRPr="0056561C">
        <w:rPr>
          <w:szCs w:val="22"/>
        </w:rPr>
        <w:t xml:space="preserve"> issuance</w:t>
      </w:r>
      <w:r w:rsidR="00A97D6B" w:rsidRPr="0056561C">
        <w:rPr>
          <w:rFonts w:hint="eastAsia"/>
          <w:szCs w:val="22"/>
        </w:rPr>
        <w:t>.</w:t>
      </w:r>
    </w:p>
    <w:p w14:paraId="01A4D894" w14:textId="77777777" w:rsidR="0018694D" w:rsidRPr="0056561C" w:rsidRDefault="0018694D" w:rsidP="0018694D">
      <w:pPr>
        <w:pStyle w:val="a5"/>
        <w:numPr>
          <w:ilvl w:val="0"/>
          <w:numId w:val="9"/>
        </w:numPr>
        <w:contextualSpacing w:val="0"/>
        <w:rPr>
          <w:b/>
          <w:szCs w:val="22"/>
          <w:lang w:val="en-GB"/>
        </w:rPr>
      </w:pPr>
      <w:r w:rsidRPr="0056561C">
        <w:rPr>
          <w:b/>
          <w:szCs w:val="22"/>
          <w:lang w:val="en-GB"/>
        </w:rPr>
        <w:lastRenderedPageBreak/>
        <w:t xml:space="preserve">Relevant information </w:t>
      </w:r>
      <w:r w:rsidR="00FA4F3A" w:rsidRPr="0056561C">
        <w:rPr>
          <w:b/>
          <w:szCs w:val="22"/>
          <w:lang w:val="en-GB"/>
        </w:rPr>
        <w:t>on</w:t>
      </w:r>
      <w:r w:rsidRPr="0056561C">
        <w:rPr>
          <w:b/>
          <w:szCs w:val="22"/>
          <w:lang w:val="en-GB"/>
        </w:rPr>
        <w:t xml:space="preserve"> the authorization</w:t>
      </w:r>
    </w:p>
    <w:p w14:paraId="2C1555A5" w14:textId="3BE42980" w:rsidR="00082D91" w:rsidRPr="0056561C" w:rsidRDefault="000A76C3" w:rsidP="007E6AC2">
      <w:pPr>
        <w:spacing w:line="276" w:lineRule="auto"/>
        <w:ind w:firstLineChars="100" w:firstLine="220"/>
        <w:rPr>
          <w:bCs/>
          <w:szCs w:val="22"/>
        </w:rPr>
      </w:pPr>
      <w:r w:rsidRPr="0056561C">
        <w:rPr>
          <w:bCs/>
          <w:szCs w:val="22"/>
        </w:rPr>
        <w:t>For the information</w:t>
      </w:r>
      <w:r w:rsidR="0056561C">
        <w:rPr>
          <w:bCs/>
          <w:szCs w:val="22"/>
        </w:rPr>
        <w:t xml:space="preserve"> </w:t>
      </w:r>
      <w:r w:rsidR="00926205" w:rsidRPr="0056561C">
        <w:rPr>
          <w:rFonts w:hint="eastAsia"/>
          <w:bCs/>
          <w:szCs w:val="22"/>
        </w:rPr>
        <w:t>to</w:t>
      </w:r>
      <w:r w:rsidR="00926205" w:rsidRPr="0056561C">
        <w:rPr>
          <w:bCs/>
          <w:szCs w:val="22"/>
        </w:rPr>
        <w:t xml:space="preserve"> </w:t>
      </w:r>
      <w:r w:rsidR="00926205" w:rsidRPr="0056561C">
        <w:rPr>
          <w:rFonts w:hint="eastAsia"/>
          <w:bCs/>
          <w:szCs w:val="22"/>
        </w:rPr>
        <w:t>be</w:t>
      </w:r>
      <w:r w:rsidR="00926205" w:rsidRPr="0056561C">
        <w:rPr>
          <w:bCs/>
          <w:szCs w:val="22"/>
        </w:rPr>
        <w:t xml:space="preserve"> </w:t>
      </w:r>
      <w:r w:rsidRPr="0056561C">
        <w:rPr>
          <w:bCs/>
          <w:szCs w:val="22"/>
        </w:rPr>
        <w:t xml:space="preserve">included in the </w:t>
      </w:r>
      <w:r w:rsidR="00926205" w:rsidRPr="0056561C">
        <w:rPr>
          <w:rFonts w:hint="eastAsia"/>
          <w:bCs/>
          <w:szCs w:val="22"/>
        </w:rPr>
        <w:t>authorization</w:t>
      </w:r>
      <w:r w:rsidR="00926205" w:rsidRPr="0056561C">
        <w:rPr>
          <w:bCs/>
          <w:szCs w:val="22"/>
        </w:rPr>
        <w:t xml:space="preserve"> </w:t>
      </w:r>
      <w:r w:rsidRPr="0056561C">
        <w:rPr>
          <w:bCs/>
          <w:szCs w:val="22"/>
        </w:rPr>
        <w:t>statement, the ROK thinks that</w:t>
      </w:r>
      <w:r w:rsidR="00827FED" w:rsidRPr="0056561C">
        <w:rPr>
          <w:bCs/>
          <w:szCs w:val="22"/>
        </w:rPr>
        <w:t xml:space="preserve"> it is desirable to </w:t>
      </w:r>
      <w:r w:rsidRPr="0056561C">
        <w:rPr>
          <w:bCs/>
          <w:szCs w:val="22"/>
        </w:rPr>
        <w:t xml:space="preserve">submit </w:t>
      </w:r>
      <w:r w:rsidR="00926205" w:rsidRPr="0056561C">
        <w:rPr>
          <w:rFonts w:hint="eastAsia"/>
          <w:bCs/>
          <w:szCs w:val="22"/>
        </w:rPr>
        <w:t>such</w:t>
      </w:r>
      <w:r w:rsidR="00926205" w:rsidRPr="0056561C">
        <w:rPr>
          <w:bCs/>
          <w:szCs w:val="22"/>
        </w:rPr>
        <w:t xml:space="preserve"> </w:t>
      </w:r>
      <w:r w:rsidRPr="0056561C">
        <w:rPr>
          <w:bCs/>
          <w:szCs w:val="22"/>
        </w:rPr>
        <w:t>information based on Annual information</w:t>
      </w:r>
      <w:r w:rsidR="004E1D74" w:rsidRPr="0056561C">
        <w:rPr>
          <w:bCs/>
          <w:szCs w:val="22"/>
        </w:rPr>
        <w:t xml:space="preserve"> </w:t>
      </w:r>
      <w:r w:rsidR="00EA0915" w:rsidRPr="0056561C">
        <w:rPr>
          <w:bCs/>
          <w:szCs w:val="22"/>
        </w:rPr>
        <w:t>referred</w:t>
      </w:r>
      <w:r w:rsidR="00FA4F3A" w:rsidRPr="0056561C">
        <w:rPr>
          <w:bCs/>
          <w:szCs w:val="22"/>
        </w:rPr>
        <w:t xml:space="preserve"> to</w:t>
      </w:r>
      <w:r w:rsidR="00EA0915" w:rsidRPr="0056561C">
        <w:rPr>
          <w:bCs/>
          <w:szCs w:val="22"/>
        </w:rPr>
        <w:t xml:space="preserve"> in </w:t>
      </w:r>
      <w:r w:rsidR="00160029" w:rsidRPr="0056561C">
        <w:rPr>
          <w:rFonts w:hint="eastAsia"/>
          <w:bCs/>
          <w:szCs w:val="22"/>
        </w:rPr>
        <w:t>d</w:t>
      </w:r>
      <w:r w:rsidR="00EA0915" w:rsidRPr="0056561C">
        <w:rPr>
          <w:bCs/>
          <w:szCs w:val="22"/>
        </w:rPr>
        <w:t>ecision</w:t>
      </w:r>
      <w:r w:rsidR="00926205" w:rsidRPr="0056561C">
        <w:rPr>
          <w:rFonts w:hint="eastAsia"/>
          <w:bCs/>
          <w:szCs w:val="22"/>
        </w:rPr>
        <w:t>2</w:t>
      </w:r>
      <w:r w:rsidR="00EA0915" w:rsidRPr="0056561C">
        <w:rPr>
          <w:bCs/>
          <w:szCs w:val="22"/>
        </w:rPr>
        <w:t>/CMA.</w:t>
      </w:r>
      <w:r w:rsidR="00926205" w:rsidRPr="0056561C">
        <w:rPr>
          <w:rFonts w:hint="eastAsia"/>
          <w:bCs/>
          <w:szCs w:val="22"/>
        </w:rPr>
        <w:t>3</w:t>
      </w:r>
      <w:r w:rsidR="00160029" w:rsidRPr="0056561C">
        <w:rPr>
          <w:rFonts w:hint="eastAsia"/>
          <w:bCs/>
          <w:szCs w:val="22"/>
        </w:rPr>
        <w:t>,</w:t>
      </w:r>
      <w:r w:rsidR="00160029" w:rsidRPr="0056561C">
        <w:rPr>
          <w:bCs/>
          <w:szCs w:val="22"/>
        </w:rPr>
        <w:t xml:space="preserve"> </w:t>
      </w:r>
      <w:r w:rsidR="00160029" w:rsidRPr="0056561C">
        <w:rPr>
          <w:rFonts w:hint="eastAsia"/>
          <w:bCs/>
          <w:szCs w:val="22"/>
        </w:rPr>
        <w:t>annex,</w:t>
      </w:r>
      <w:r w:rsidR="00160029" w:rsidRPr="0056561C">
        <w:rPr>
          <w:bCs/>
          <w:szCs w:val="22"/>
        </w:rPr>
        <w:t xml:space="preserve"> </w:t>
      </w:r>
      <w:r w:rsidR="00160029" w:rsidRPr="0056561C">
        <w:rPr>
          <w:rFonts w:hint="eastAsia"/>
          <w:bCs/>
          <w:szCs w:val="22"/>
        </w:rPr>
        <w:t>paragraph</w:t>
      </w:r>
      <w:r w:rsidR="00160029" w:rsidRPr="0056561C">
        <w:rPr>
          <w:bCs/>
          <w:szCs w:val="22"/>
        </w:rPr>
        <w:t xml:space="preserve"> </w:t>
      </w:r>
      <w:r w:rsidR="00160029" w:rsidRPr="0056561C">
        <w:rPr>
          <w:rFonts w:hint="eastAsia"/>
          <w:bCs/>
          <w:szCs w:val="22"/>
        </w:rPr>
        <w:t>20</w:t>
      </w:r>
      <w:r w:rsidR="00160029" w:rsidRPr="0056561C">
        <w:rPr>
          <w:bCs/>
          <w:szCs w:val="22"/>
        </w:rPr>
        <w:t xml:space="preserve"> </w:t>
      </w:r>
      <w:r w:rsidR="00827FED" w:rsidRPr="0056561C">
        <w:rPr>
          <w:bCs/>
          <w:szCs w:val="22"/>
        </w:rPr>
        <w:t xml:space="preserve">to </w:t>
      </w:r>
      <w:r w:rsidR="00926205" w:rsidRPr="0056561C">
        <w:rPr>
          <w:rFonts w:hint="eastAsia"/>
          <w:bCs/>
          <w:szCs w:val="22"/>
        </w:rPr>
        <w:t>lessen</w:t>
      </w:r>
      <w:r w:rsidR="00926205" w:rsidRPr="0056561C">
        <w:rPr>
          <w:bCs/>
          <w:szCs w:val="22"/>
        </w:rPr>
        <w:t xml:space="preserve"> </w:t>
      </w:r>
      <w:r w:rsidR="00827FED" w:rsidRPr="0056561C">
        <w:rPr>
          <w:bCs/>
          <w:szCs w:val="22"/>
        </w:rPr>
        <w:t xml:space="preserve">the burden of the host Party. </w:t>
      </w:r>
      <w:r w:rsidR="00410E3E" w:rsidRPr="0056561C">
        <w:rPr>
          <w:bCs/>
          <w:szCs w:val="22"/>
        </w:rPr>
        <w:t xml:space="preserve">We suggest </w:t>
      </w:r>
      <w:r w:rsidR="009B4FA2" w:rsidRPr="0056561C">
        <w:rPr>
          <w:rFonts w:hint="eastAsia"/>
          <w:bCs/>
          <w:szCs w:val="22"/>
        </w:rPr>
        <w:t>that</w:t>
      </w:r>
      <w:r w:rsidR="009B4FA2" w:rsidRPr="0056561C">
        <w:rPr>
          <w:bCs/>
          <w:szCs w:val="22"/>
        </w:rPr>
        <w:t xml:space="preserve"> </w:t>
      </w:r>
      <w:r w:rsidR="009B4FA2" w:rsidRPr="0056561C">
        <w:rPr>
          <w:rFonts w:hint="eastAsia"/>
          <w:bCs/>
          <w:szCs w:val="22"/>
        </w:rPr>
        <w:t>the</w:t>
      </w:r>
      <w:r w:rsidR="00F578AB" w:rsidRPr="0056561C">
        <w:rPr>
          <w:bCs/>
          <w:szCs w:val="22"/>
        </w:rPr>
        <w:t xml:space="preserve"> </w:t>
      </w:r>
      <w:r w:rsidR="009B4FA2" w:rsidRPr="0056561C">
        <w:rPr>
          <w:rFonts w:hint="eastAsia"/>
          <w:bCs/>
          <w:szCs w:val="22"/>
        </w:rPr>
        <w:t>authorization</w:t>
      </w:r>
      <w:r w:rsidR="009B4FA2" w:rsidRPr="0056561C">
        <w:rPr>
          <w:bCs/>
          <w:szCs w:val="22"/>
        </w:rPr>
        <w:t xml:space="preserve"> statement </w:t>
      </w:r>
      <w:r w:rsidR="009B4FA2" w:rsidRPr="0056561C">
        <w:rPr>
          <w:rFonts w:hint="eastAsia"/>
          <w:bCs/>
          <w:szCs w:val="22"/>
        </w:rPr>
        <w:t>include</w:t>
      </w:r>
      <w:r w:rsidR="009B4FA2" w:rsidRPr="0056561C">
        <w:rPr>
          <w:bCs/>
          <w:szCs w:val="22"/>
        </w:rPr>
        <w:t xml:space="preserve"> </w:t>
      </w:r>
      <w:r w:rsidR="00F578AB" w:rsidRPr="0056561C">
        <w:rPr>
          <w:bCs/>
          <w:szCs w:val="22"/>
        </w:rPr>
        <w:t>information on the host Party, registration number, activity participants, the sector(s) and activity type(s), crediting period, monitoring period, and the purpose of use</w:t>
      </w:r>
      <w:r w:rsidR="000F2D83" w:rsidRPr="0056561C">
        <w:rPr>
          <w:bCs/>
          <w:szCs w:val="22"/>
        </w:rPr>
        <w:t xml:space="preserve"> as shown </w:t>
      </w:r>
      <w:r w:rsidR="00FA4F3A" w:rsidRPr="0056561C">
        <w:rPr>
          <w:bCs/>
          <w:szCs w:val="22"/>
        </w:rPr>
        <w:t>in</w:t>
      </w:r>
      <w:r w:rsidR="000F2D83" w:rsidRPr="0056561C">
        <w:rPr>
          <w:bCs/>
          <w:szCs w:val="22"/>
        </w:rPr>
        <w:t xml:space="preserve"> </w:t>
      </w:r>
      <w:r w:rsidR="00D24037" w:rsidRPr="0056561C">
        <w:rPr>
          <w:bCs/>
          <w:szCs w:val="22"/>
        </w:rPr>
        <w:t>T</w:t>
      </w:r>
      <w:r w:rsidR="000F2D83" w:rsidRPr="0056561C">
        <w:rPr>
          <w:bCs/>
          <w:szCs w:val="22"/>
        </w:rPr>
        <w:t xml:space="preserve">able </w:t>
      </w:r>
      <w:r w:rsidR="00D24037" w:rsidRPr="0056561C">
        <w:rPr>
          <w:bCs/>
          <w:szCs w:val="22"/>
        </w:rPr>
        <w:t>1</w:t>
      </w:r>
      <w:r w:rsidR="00926205" w:rsidRPr="0056561C">
        <w:rPr>
          <w:bCs/>
          <w:szCs w:val="22"/>
        </w:rPr>
        <w:t xml:space="preserve"> </w:t>
      </w:r>
      <w:r w:rsidR="00926205" w:rsidRPr="0056561C">
        <w:rPr>
          <w:rFonts w:hint="eastAsia"/>
          <w:bCs/>
          <w:szCs w:val="22"/>
        </w:rPr>
        <w:t>below</w:t>
      </w:r>
      <w:r w:rsidR="000F2D83" w:rsidRPr="0056561C">
        <w:rPr>
          <w:bCs/>
          <w:szCs w:val="22"/>
        </w:rPr>
        <w:t>.</w:t>
      </w:r>
    </w:p>
    <w:p w14:paraId="49837767" w14:textId="77777777" w:rsidR="006D790E" w:rsidRPr="0056561C" w:rsidRDefault="006D790E" w:rsidP="006D790E">
      <w:pPr>
        <w:spacing w:line="276" w:lineRule="auto"/>
        <w:rPr>
          <w:bCs/>
          <w:szCs w:val="22"/>
        </w:rPr>
      </w:pPr>
    </w:p>
    <w:p w14:paraId="5388954D" w14:textId="0B270FF0" w:rsidR="006D790E" w:rsidRPr="0056561C" w:rsidRDefault="006D790E" w:rsidP="006D790E">
      <w:pPr>
        <w:spacing w:line="276" w:lineRule="auto"/>
        <w:jc w:val="center"/>
        <w:rPr>
          <w:bCs/>
          <w:szCs w:val="22"/>
        </w:rPr>
      </w:pPr>
      <w:r w:rsidRPr="0056561C">
        <w:rPr>
          <w:bCs/>
          <w:szCs w:val="22"/>
        </w:rPr>
        <w:t xml:space="preserve">Table 1. </w:t>
      </w:r>
      <w:r w:rsidR="009B4FA2" w:rsidRPr="0056561C">
        <w:rPr>
          <w:rFonts w:hint="eastAsia"/>
          <w:bCs/>
          <w:szCs w:val="22"/>
        </w:rPr>
        <w:t>List</w:t>
      </w:r>
      <w:r w:rsidR="009B4FA2" w:rsidRPr="0056561C">
        <w:rPr>
          <w:bCs/>
          <w:szCs w:val="22"/>
        </w:rPr>
        <w:t xml:space="preserve"> </w:t>
      </w:r>
      <w:r w:rsidR="009B4FA2" w:rsidRPr="0056561C">
        <w:rPr>
          <w:rFonts w:hint="eastAsia"/>
          <w:bCs/>
          <w:szCs w:val="22"/>
        </w:rPr>
        <w:t>of</w:t>
      </w:r>
      <w:r w:rsidR="009B4FA2" w:rsidRPr="0056561C">
        <w:rPr>
          <w:bCs/>
          <w:szCs w:val="22"/>
        </w:rPr>
        <w:t xml:space="preserve"> </w:t>
      </w:r>
      <w:r w:rsidR="009B4FA2" w:rsidRPr="0056561C">
        <w:rPr>
          <w:rFonts w:hint="eastAsia"/>
          <w:bCs/>
          <w:szCs w:val="22"/>
        </w:rPr>
        <w:t>Information</w:t>
      </w:r>
      <w:r w:rsidR="009B4FA2" w:rsidRPr="0056561C">
        <w:rPr>
          <w:bCs/>
          <w:szCs w:val="22"/>
        </w:rPr>
        <w:t xml:space="preserve"> </w:t>
      </w:r>
      <w:r w:rsidR="009B4FA2" w:rsidRPr="0056561C">
        <w:rPr>
          <w:rFonts w:hint="eastAsia"/>
          <w:bCs/>
          <w:szCs w:val="22"/>
        </w:rPr>
        <w:t>Items</w:t>
      </w:r>
      <w:r w:rsidR="009B4FA2" w:rsidRPr="0056561C">
        <w:rPr>
          <w:bCs/>
          <w:szCs w:val="22"/>
        </w:rPr>
        <w:t xml:space="preserve"> </w:t>
      </w:r>
    </w:p>
    <w:tbl>
      <w:tblPr>
        <w:tblStyle w:val="a7"/>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826"/>
        <w:gridCol w:w="4535"/>
        <w:gridCol w:w="1645"/>
      </w:tblGrid>
      <w:tr w:rsidR="0056561C" w:rsidRPr="0056561C" w14:paraId="3ED46321" w14:textId="77777777" w:rsidTr="00455678">
        <w:tc>
          <w:tcPr>
            <w:tcW w:w="2826" w:type="dxa"/>
            <w:shd w:val="clear" w:color="auto" w:fill="000066"/>
          </w:tcPr>
          <w:p w14:paraId="39D49C44" w14:textId="77777777" w:rsidR="00F86243" w:rsidRPr="0056561C" w:rsidRDefault="00F86243" w:rsidP="005230DC">
            <w:pPr>
              <w:spacing w:line="276" w:lineRule="auto"/>
              <w:jc w:val="center"/>
              <w:rPr>
                <w:b/>
                <w:bCs/>
                <w:szCs w:val="22"/>
              </w:rPr>
            </w:pPr>
            <w:r w:rsidRPr="0056561C">
              <w:rPr>
                <w:rFonts w:hint="eastAsia"/>
                <w:b/>
                <w:bCs/>
                <w:szCs w:val="22"/>
              </w:rPr>
              <w:t>I</w:t>
            </w:r>
            <w:r w:rsidRPr="0056561C">
              <w:rPr>
                <w:b/>
                <w:bCs/>
                <w:szCs w:val="22"/>
              </w:rPr>
              <w:t>tem</w:t>
            </w:r>
          </w:p>
        </w:tc>
        <w:tc>
          <w:tcPr>
            <w:tcW w:w="4535" w:type="dxa"/>
            <w:shd w:val="clear" w:color="auto" w:fill="000066"/>
          </w:tcPr>
          <w:p w14:paraId="2C7BA8C2" w14:textId="77777777" w:rsidR="00F86243" w:rsidRPr="0056561C" w:rsidRDefault="00C74FBB" w:rsidP="00C74FBB">
            <w:pPr>
              <w:spacing w:line="276" w:lineRule="auto"/>
              <w:jc w:val="center"/>
              <w:rPr>
                <w:b/>
                <w:bCs/>
                <w:szCs w:val="22"/>
              </w:rPr>
            </w:pPr>
            <w:r w:rsidRPr="0056561C">
              <w:rPr>
                <w:rFonts w:hint="eastAsia"/>
                <w:b/>
                <w:bCs/>
                <w:szCs w:val="22"/>
              </w:rPr>
              <w:t>D</w:t>
            </w:r>
            <w:r w:rsidRPr="0056561C">
              <w:rPr>
                <w:b/>
                <w:bCs/>
                <w:szCs w:val="22"/>
              </w:rPr>
              <w:t>escription</w:t>
            </w:r>
          </w:p>
        </w:tc>
        <w:tc>
          <w:tcPr>
            <w:tcW w:w="1645" w:type="dxa"/>
            <w:shd w:val="clear" w:color="auto" w:fill="000066"/>
          </w:tcPr>
          <w:p w14:paraId="1F05DBF7" w14:textId="77777777" w:rsidR="00F86243" w:rsidRPr="0056561C" w:rsidRDefault="00455678" w:rsidP="005230DC">
            <w:pPr>
              <w:spacing w:line="276" w:lineRule="auto"/>
              <w:jc w:val="center"/>
              <w:rPr>
                <w:b/>
                <w:bCs/>
                <w:szCs w:val="22"/>
              </w:rPr>
            </w:pPr>
            <w:r w:rsidRPr="0056561C">
              <w:rPr>
                <w:rFonts w:hint="eastAsia"/>
                <w:b/>
                <w:bCs/>
                <w:szCs w:val="22"/>
              </w:rPr>
              <w:t>R</w:t>
            </w:r>
            <w:r w:rsidR="005966CD" w:rsidRPr="0056561C">
              <w:rPr>
                <w:b/>
                <w:bCs/>
                <w:szCs w:val="22"/>
              </w:rPr>
              <w:t>emarks</w:t>
            </w:r>
          </w:p>
        </w:tc>
      </w:tr>
      <w:tr w:rsidR="0056561C" w:rsidRPr="0056561C" w14:paraId="2B888F46" w14:textId="77777777" w:rsidTr="00455678">
        <w:tc>
          <w:tcPr>
            <w:tcW w:w="2826" w:type="dxa"/>
            <w:shd w:val="clear" w:color="auto" w:fill="F2F2F2" w:themeFill="background1" w:themeFillShade="F2"/>
          </w:tcPr>
          <w:p w14:paraId="74EBBF01" w14:textId="77777777" w:rsidR="00F86243" w:rsidRPr="0056561C" w:rsidRDefault="00F86243" w:rsidP="005230DC">
            <w:pPr>
              <w:spacing w:line="276" w:lineRule="auto"/>
              <w:jc w:val="center"/>
              <w:rPr>
                <w:bCs/>
                <w:szCs w:val="22"/>
              </w:rPr>
            </w:pPr>
            <w:r w:rsidRPr="0056561C">
              <w:rPr>
                <w:bCs/>
                <w:szCs w:val="22"/>
              </w:rPr>
              <w:t>Host Party</w:t>
            </w:r>
          </w:p>
        </w:tc>
        <w:tc>
          <w:tcPr>
            <w:tcW w:w="4535" w:type="dxa"/>
            <w:shd w:val="clear" w:color="auto" w:fill="F2F2F2" w:themeFill="background1" w:themeFillShade="F2"/>
          </w:tcPr>
          <w:p w14:paraId="130B7749" w14:textId="77777777" w:rsidR="00F86243" w:rsidRPr="0056561C" w:rsidRDefault="00C74FBB" w:rsidP="005230DC">
            <w:pPr>
              <w:spacing w:line="276" w:lineRule="auto"/>
              <w:jc w:val="center"/>
              <w:rPr>
                <w:bCs/>
                <w:szCs w:val="22"/>
              </w:rPr>
            </w:pPr>
            <w:r w:rsidRPr="0056561C">
              <w:rPr>
                <w:rFonts w:hint="eastAsia"/>
                <w:bCs/>
                <w:szCs w:val="22"/>
              </w:rPr>
              <w:t>P</w:t>
            </w:r>
            <w:r w:rsidRPr="0056561C">
              <w:rPr>
                <w:bCs/>
                <w:szCs w:val="22"/>
              </w:rPr>
              <w:t>arty that provides the statement to the SB</w:t>
            </w:r>
          </w:p>
        </w:tc>
        <w:tc>
          <w:tcPr>
            <w:tcW w:w="1645" w:type="dxa"/>
            <w:shd w:val="clear" w:color="auto" w:fill="F2F2F2" w:themeFill="background1" w:themeFillShade="F2"/>
          </w:tcPr>
          <w:p w14:paraId="39EBF0FB" w14:textId="77777777" w:rsidR="00F86243" w:rsidRPr="0056561C" w:rsidRDefault="00F86243" w:rsidP="005230DC">
            <w:pPr>
              <w:spacing w:line="276" w:lineRule="auto"/>
              <w:jc w:val="center"/>
              <w:rPr>
                <w:bCs/>
                <w:szCs w:val="22"/>
              </w:rPr>
            </w:pPr>
          </w:p>
        </w:tc>
      </w:tr>
      <w:tr w:rsidR="0056561C" w:rsidRPr="0056561C" w14:paraId="64AD649F" w14:textId="77777777" w:rsidTr="00455678">
        <w:tc>
          <w:tcPr>
            <w:tcW w:w="2826" w:type="dxa"/>
            <w:shd w:val="clear" w:color="auto" w:fill="F2F2F2" w:themeFill="background1" w:themeFillShade="F2"/>
          </w:tcPr>
          <w:p w14:paraId="30ED2BD9" w14:textId="77777777" w:rsidR="00F86243" w:rsidRPr="0056561C" w:rsidRDefault="00F86243" w:rsidP="005230DC">
            <w:pPr>
              <w:spacing w:line="276" w:lineRule="auto"/>
              <w:jc w:val="center"/>
              <w:rPr>
                <w:bCs/>
                <w:szCs w:val="22"/>
              </w:rPr>
            </w:pPr>
            <w:r w:rsidRPr="0056561C">
              <w:rPr>
                <w:rFonts w:hint="eastAsia"/>
                <w:bCs/>
                <w:szCs w:val="22"/>
              </w:rPr>
              <w:t>R</w:t>
            </w:r>
            <w:r w:rsidRPr="0056561C">
              <w:rPr>
                <w:bCs/>
                <w:szCs w:val="22"/>
              </w:rPr>
              <w:t>egistration number</w:t>
            </w:r>
          </w:p>
        </w:tc>
        <w:tc>
          <w:tcPr>
            <w:tcW w:w="4535" w:type="dxa"/>
            <w:shd w:val="clear" w:color="auto" w:fill="F2F2F2" w:themeFill="background1" w:themeFillShade="F2"/>
          </w:tcPr>
          <w:p w14:paraId="15B7FF3F" w14:textId="77777777" w:rsidR="00F86243" w:rsidRPr="0056561C" w:rsidRDefault="00C74FBB" w:rsidP="005230DC">
            <w:pPr>
              <w:spacing w:line="276" w:lineRule="auto"/>
              <w:jc w:val="center"/>
              <w:rPr>
                <w:bCs/>
                <w:szCs w:val="22"/>
              </w:rPr>
            </w:pPr>
            <w:r w:rsidRPr="0056561C">
              <w:rPr>
                <w:rFonts w:hint="eastAsia"/>
                <w:bCs/>
                <w:szCs w:val="22"/>
              </w:rPr>
              <w:t>P</w:t>
            </w:r>
            <w:r w:rsidRPr="0056561C">
              <w:rPr>
                <w:bCs/>
                <w:szCs w:val="22"/>
              </w:rPr>
              <w:t xml:space="preserve">roject registration number registered to </w:t>
            </w:r>
            <w:r w:rsidR="00464CA7" w:rsidRPr="0056561C">
              <w:rPr>
                <w:bCs/>
                <w:szCs w:val="22"/>
              </w:rPr>
              <w:t xml:space="preserve">the </w:t>
            </w:r>
            <w:r w:rsidRPr="0056561C">
              <w:rPr>
                <w:bCs/>
                <w:szCs w:val="22"/>
              </w:rPr>
              <w:t>SB</w:t>
            </w:r>
          </w:p>
        </w:tc>
        <w:tc>
          <w:tcPr>
            <w:tcW w:w="1645" w:type="dxa"/>
            <w:shd w:val="clear" w:color="auto" w:fill="F2F2F2" w:themeFill="background1" w:themeFillShade="F2"/>
          </w:tcPr>
          <w:p w14:paraId="4EC7DE71" w14:textId="77777777" w:rsidR="00F86243" w:rsidRPr="0056561C" w:rsidRDefault="00F86243" w:rsidP="005230DC">
            <w:pPr>
              <w:spacing w:line="276" w:lineRule="auto"/>
              <w:jc w:val="center"/>
              <w:rPr>
                <w:bCs/>
                <w:szCs w:val="22"/>
              </w:rPr>
            </w:pPr>
          </w:p>
        </w:tc>
      </w:tr>
      <w:tr w:rsidR="0056561C" w:rsidRPr="0056561C" w14:paraId="3BF65149" w14:textId="77777777" w:rsidTr="00455678">
        <w:tc>
          <w:tcPr>
            <w:tcW w:w="2826" w:type="dxa"/>
            <w:shd w:val="clear" w:color="auto" w:fill="F2F2F2" w:themeFill="background1" w:themeFillShade="F2"/>
          </w:tcPr>
          <w:p w14:paraId="6AFA2437" w14:textId="77777777" w:rsidR="00F86243" w:rsidRPr="0056561C" w:rsidRDefault="00F86243" w:rsidP="005230DC">
            <w:pPr>
              <w:spacing w:line="276" w:lineRule="auto"/>
              <w:jc w:val="center"/>
              <w:rPr>
                <w:bCs/>
                <w:szCs w:val="22"/>
              </w:rPr>
            </w:pPr>
            <w:r w:rsidRPr="0056561C">
              <w:rPr>
                <w:bCs/>
                <w:szCs w:val="22"/>
              </w:rPr>
              <w:t>Activity participants</w:t>
            </w:r>
          </w:p>
        </w:tc>
        <w:tc>
          <w:tcPr>
            <w:tcW w:w="4535" w:type="dxa"/>
            <w:shd w:val="clear" w:color="auto" w:fill="F2F2F2" w:themeFill="background1" w:themeFillShade="F2"/>
          </w:tcPr>
          <w:p w14:paraId="194C46DF" w14:textId="77777777" w:rsidR="00F86243" w:rsidRPr="0056561C" w:rsidRDefault="00C74FBB" w:rsidP="005230DC">
            <w:pPr>
              <w:spacing w:line="276" w:lineRule="auto"/>
              <w:jc w:val="center"/>
              <w:rPr>
                <w:bCs/>
                <w:szCs w:val="22"/>
              </w:rPr>
            </w:pPr>
            <w:r w:rsidRPr="0056561C">
              <w:rPr>
                <w:rFonts w:hint="eastAsia"/>
                <w:bCs/>
                <w:szCs w:val="22"/>
              </w:rPr>
              <w:t>T</w:t>
            </w:r>
            <w:r w:rsidRPr="0056561C">
              <w:rPr>
                <w:bCs/>
                <w:szCs w:val="22"/>
              </w:rPr>
              <w:t>he list of activity participants</w:t>
            </w:r>
          </w:p>
        </w:tc>
        <w:tc>
          <w:tcPr>
            <w:tcW w:w="1645" w:type="dxa"/>
            <w:shd w:val="clear" w:color="auto" w:fill="F2F2F2" w:themeFill="background1" w:themeFillShade="F2"/>
          </w:tcPr>
          <w:p w14:paraId="1E479A47" w14:textId="77777777" w:rsidR="00F86243" w:rsidRPr="0056561C" w:rsidRDefault="00F86243" w:rsidP="005230DC">
            <w:pPr>
              <w:spacing w:line="276" w:lineRule="auto"/>
              <w:jc w:val="center"/>
              <w:rPr>
                <w:bCs/>
                <w:szCs w:val="22"/>
              </w:rPr>
            </w:pPr>
          </w:p>
        </w:tc>
      </w:tr>
      <w:tr w:rsidR="0056561C" w:rsidRPr="0056561C" w14:paraId="343AE783" w14:textId="77777777" w:rsidTr="00455678">
        <w:tc>
          <w:tcPr>
            <w:tcW w:w="2826" w:type="dxa"/>
            <w:shd w:val="clear" w:color="auto" w:fill="F2F2F2" w:themeFill="background1" w:themeFillShade="F2"/>
          </w:tcPr>
          <w:p w14:paraId="73993FE6" w14:textId="77777777" w:rsidR="00F86243" w:rsidRPr="0056561C" w:rsidRDefault="00F86243" w:rsidP="005230DC">
            <w:pPr>
              <w:spacing w:line="276" w:lineRule="auto"/>
              <w:jc w:val="center"/>
              <w:rPr>
                <w:bCs/>
                <w:szCs w:val="22"/>
              </w:rPr>
            </w:pPr>
            <w:r w:rsidRPr="0056561C">
              <w:rPr>
                <w:bCs/>
                <w:szCs w:val="22"/>
              </w:rPr>
              <w:t>Sector(s) and activity type(s)</w:t>
            </w:r>
          </w:p>
        </w:tc>
        <w:tc>
          <w:tcPr>
            <w:tcW w:w="4535" w:type="dxa"/>
            <w:shd w:val="clear" w:color="auto" w:fill="F2F2F2" w:themeFill="background1" w:themeFillShade="F2"/>
          </w:tcPr>
          <w:p w14:paraId="59354759" w14:textId="77777777" w:rsidR="00F86243" w:rsidRPr="0056561C" w:rsidRDefault="00455678" w:rsidP="00455678">
            <w:pPr>
              <w:spacing w:line="276" w:lineRule="auto"/>
              <w:jc w:val="center"/>
              <w:rPr>
                <w:bCs/>
                <w:szCs w:val="22"/>
              </w:rPr>
            </w:pPr>
            <w:r w:rsidRPr="0056561C">
              <w:rPr>
                <w:bCs/>
                <w:szCs w:val="22"/>
              </w:rPr>
              <w:t>S</w:t>
            </w:r>
            <w:r w:rsidR="00C74FBB" w:rsidRPr="0056561C">
              <w:rPr>
                <w:bCs/>
                <w:szCs w:val="22"/>
              </w:rPr>
              <w:t>ector(s) and activity types(s)</w:t>
            </w:r>
            <w:r w:rsidR="00464CA7" w:rsidRPr="0056561C">
              <w:rPr>
                <w:bCs/>
                <w:szCs w:val="22"/>
              </w:rPr>
              <w:t xml:space="preserve"> defined by the SB</w:t>
            </w:r>
          </w:p>
        </w:tc>
        <w:tc>
          <w:tcPr>
            <w:tcW w:w="1645" w:type="dxa"/>
            <w:shd w:val="clear" w:color="auto" w:fill="F2F2F2" w:themeFill="background1" w:themeFillShade="F2"/>
          </w:tcPr>
          <w:p w14:paraId="6BFF17A4" w14:textId="77777777" w:rsidR="00F86243" w:rsidRPr="0056561C" w:rsidRDefault="00F86243" w:rsidP="005230DC">
            <w:pPr>
              <w:spacing w:line="276" w:lineRule="auto"/>
              <w:jc w:val="center"/>
              <w:rPr>
                <w:bCs/>
                <w:szCs w:val="22"/>
              </w:rPr>
            </w:pPr>
          </w:p>
        </w:tc>
      </w:tr>
      <w:tr w:rsidR="0056561C" w:rsidRPr="0056561C" w14:paraId="7B2ABD97" w14:textId="77777777" w:rsidTr="00455678">
        <w:tc>
          <w:tcPr>
            <w:tcW w:w="2826" w:type="dxa"/>
            <w:shd w:val="clear" w:color="auto" w:fill="F2F2F2" w:themeFill="background1" w:themeFillShade="F2"/>
          </w:tcPr>
          <w:p w14:paraId="52D06D06" w14:textId="77777777" w:rsidR="00F86243" w:rsidRPr="0056561C" w:rsidRDefault="00F86243" w:rsidP="005230DC">
            <w:pPr>
              <w:spacing w:line="276" w:lineRule="auto"/>
              <w:jc w:val="center"/>
              <w:rPr>
                <w:bCs/>
                <w:szCs w:val="22"/>
              </w:rPr>
            </w:pPr>
            <w:r w:rsidRPr="0056561C">
              <w:rPr>
                <w:bCs/>
                <w:szCs w:val="22"/>
              </w:rPr>
              <w:t>Crediting period</w:t>
            </w:r>
          </w:p>
        </w:tc>
        <w:tc>
          <w:tcPr>
            <w:tcW w:w="4535" w:type="dxa"/>
            <w:shd w:val="clear" w:color="auto" w:fill="F2F2F2" w:themeFill="background1" w:themeFillShade="F2"/>
          </w:tcPr>
          <w:p w14:paraId="20F35041" w14:textId="77777777" w:rsidR="00F86243" w:rsidRPr="0056561C" w:rsidRDefault="00D55D47" w:rsidP="005230DC">
            <w:pPr>
              <w:spacing w:line="276" w:lineRule="auto"/>
              <w:jc w:val="center"/>
              <w:rPr>
                <w:bCs/>
                <w:szCs w:val="22"/>
              </w:rPr>
            </w:pPr>
            <w:r w:rsidRPr="0056561C">
              <w:rPr>
                <w:rFonts w:hint="eastAsia"/>
                <w:bCs/>
                <w:szCs w:val="22"/>
              </w:rPr>
              <w:t>T</w:t>
            </w:r>
            <w:r w:rsidRPr="0056561C">
              <w:rPr>
                <w:bCs/>
                <w:szCs w:val="22"/>
              </w:rPr>
              <w:t>he crediting period of the project</w:t>
            </w:r>
          </w:p>
        </w:tc>
        <w:tc>
          <w:tcPr>
            <w:tcW w:w="1645" w:type="dxa"/>
            <w:shd w:val="clear" w:color="auto" w:fill="F2F2F2" w:themeFill="background1" w:themeFillShade="F2"/>
          </w:tcPr>
          <w:p w14:paraId="315A959F" w14:textId="77777777" w:rsidR="00F86243" w:rsidRPr="0056561C" w:rsidRDefault="00BD21FA" w:rsidP="005230DC">
            <w:pPr>
              <w:spacing w:line="276" w:lineRule="auto"/>
              <w:jc w:val="center"/>
              <w:rPr>
                <w:bCs/>
                <w:szCs w:val="22"/>
              </w:rPr>
            </w:pPr>
            <w:r w:rsidRPr="0056561C">
              <w:rPr>
                <w:bCs/>
                <w:szCs w:val="22"/>
              </w:rPr>
              <w:t>Renewal</w:t>
            </w:r>
            <w:r w:rsidR="00B8111F" w:rsidRPr="0056561C">
              <w:rPr>
                <w:bCs/>
                <w:szCs w:val="22"/>
              </w:rPr>
              <w:t xml:space="preserve"> period if applicable</w:t>
            </w:r>
          </w:p>
        </w:tc>
      </w:tr>
      <w:tr w:rsidR="0056561C" w:rsidRPr="0056561C" w14:paraId="054E618F" w14:textId="77777777" w:rsidTr="00455678">
        <w:tc>
          <w:tcPr>
            <w:tcW w:w="2826" w:type="dxa"/>
            <w:shd w:val="clear" w:color="auto" w:fill="F2F2F2" w:themeFill="background1" w:themeFillShade="F2"/>
          </w:tcPr>
          <w:p w14:paraId="31B838FA" w14:textId="77777777" w:rsidR="00F86243" w:rsidRPr="0056561C" w:rsidRDefault="00F86243" w:rsidP="005230DC">
            <w:pPr>
              <w:spacing w:line="276" w:lineRule="auto"/>
              <w:jc w:val="center"/>
              <w:rPr>
                <w:bCs/>
                <w:szCs w:val="22"/>
              </w:rPr>
            </w:pPr>
            <w:r w:rsidRPr="0056561C">
              <w:rPr>
                <w:bCs/>
                <w:szCs w:val="22"/>
              </w:rPr>
              <w:t>Monitoring period</w:t>
            </w:r>
          </w:p>
        </w:tc>
        <w:tc>
          <w:tcPr>
            <w:tcW w:w="4535" w:type="dxa"/>
            <w:shd w:val="clear" w:color="auto" w:fill="F2F2F2" w:themeFill="background1" w:themeFillShade="F2"/>
          </w:tcPr>
          <w:p w14:paraId="036E90B0" w14:textId="77777777" w:rsidR="00F86243" w:rsidRPr="0056561C" w:rsidRDefault="00D55D47" w:rsidP="005230DC">
            <w:pPr>
              <w:spacing w:line="276" w:lineRule="auto"/>
              <w:jc w:val="center"/>
              <w:rPr>
                <w:bCs/>
                <w:szCs w:val="22"/>
              </w:rPr>
            </w:pPr>
            <w:r w:rsidRPr="0056561C">
              <w:rPr>
                <w:bCs/>
                <w:szCs w:val="22"/>
              </w:rPr>
              <w:t>Monitoring period for emission reduction</w:t>
            </w:r>
          </w:p>
        </w:tc>
        <w:tc>
          <w:tcPr>
            <w:tcW w:w="1645" w:type="dxa"/>
            <w:shd w:val="clear" w:color="auto" w:fill="F2F2F2" w:themeFill="background1" w:themeFillShade="F2"/>
          </w:tcPr>
          <w:p w14:paraId="43B15673" w14:textId="434EA1CC" w:rsidR="00F86243" w:rsidRPr="0056561C" w:rsidRDefault="007A75A9" w:rsidP="005230DC">
            <w:pPr>
              <w:spacing w:line="276" w:lineRule="auto"/>
              <w:jc w:val="center"/>
              <w:rPr>
                <w:bCs/>
                <w:szCs w:val="22"/>
              </w:rPr>
            </w:pPr>
            <w:r w:rsidRPr="0056561C">
              <w:rPr>
                <w:bCs/>
                <w:szCs w:val="22"/>
              </w:rPr>
              <w:t>YY/MM/DD</w:t>
            </w:r>
          </w:p>
        </w:tc>
      </w:tr>
      <w:tr w:rsidR="0056561C" w:rsidRPr="0056561C" w14:paraId="5C879F79" w14:textId="77777777" w:rsidTr="00455678">
        <w:tc>
          <w:tcPr>
            <w:tcW w:w="2826" w:type="dxa"/>
            <w:shd w:val="clear" w:color="auto" w:fill="F2F2F2" w:themeFill="background1" w:themeFillShade="F2"/>
          </w:tcPr>
          <w:p w14:paraId="2B014E04" w14:textId="43181ADB" w:rsidR="009B4FA2" w:rsidRPr="0056561C" w:rsidRDefault="009B4FA2" w:rsidP="005230DC">
            <w:pPr>
              <w:spacing w:line="276" w:lineRule="auto"/>
              <w:jc w:val="center"/>
              <w:rPr>
                <w:bCs/>
                <w:szCs w:val="22"/>
              </w:rPr>
            </w:pPr>
            <w:r w:rsidRPr="0056561C">
              <w:rPr>
                <w:rFonts w:hint="eastAsia"/>
                <w:bCs/>
                <w:szCs w:val="22"/>
              </w:rPr>
              <w:t>Usage</w:t>
            </w:r>
          </w:p>
        </w:tc>
        <w:tc>
          <w:tcPr>
            <w:tcW w:w="4535" w:type="dxa"/>
            <w:shd w:val="clear" w:color="auto" w:fill="F2F2F2" w:themeFill="background1" w:themeFillShade="F2"/>
          </w:tcPr>
          <w:p w14:paraId="6C1AC997" w14:textId="32BD12CA" w:rsidR="00F86243" w:rsidRPr="0056561C" w:rsidRDefault="00D55D47" w:rsidP="005230DC">
            <w:pPr>
              <w:spacing w:line="276" w:lineRule="auto"/>
              <w:jc w:val="center"/>
              <w:rPr>
                <w:bCs/>
                <w:szCs w:val="22"/>
              </w:rPr>
            </w:pPr>
            <w:r w:rsidRPr="0056561C">
              <w:rPr>
                <w:bCs/>
                <w:szCs w:val="22"/>
              </w:rPr>
              <w:t>Achievement of NDC</w:t>
            </w:r>
            <w:r w:rsidR="00926205" w:rsidRPr="0056561C">
              <w:rPr>
                <w:rFonts w:hint="eastAsia"/>
                <w:bCs/>
                <w:szCs w:val="22"/>
              </w:rPr>
              <w:t>s</w:t>
            </w:r>
            <w:r w:rsidRPr="0056561C">
              <w:rPr>
                <w:bCs/>
                <w:szCs w:val="22"/>
              </w:rPr>
              <w:t>/Other international mitigation purpose</w:t>
            </w:r>
            <w:r w:rsidR="00926205" w:rsidRPr="0056561C">
              <w:rPr>
                <w:rFonts w:hint="eastAsia"/>
                <w:bCs/>
                <w:szCs w:val="22"/>
              </w:rPr>
              <w:t>s</w:t>
            </w:r>
            <w:r w:rsidR="00D82F8A">
              <w:rPr>
                <w:bCs/>
                <w:szCs w:val="22"/>
              </w:rPr>
              <w:t xml:space="preserve"> </w:t>
            </w:r>
            <w:r w:rsidRPr="0056561C">
              <w:rPr>
                <w:bCs/>
                <w:szCs w:val="22"/>
              </w:rPr>
              <w:t>(OIMP)</w:t>
            </w:r>
          </w:p>
        </w:tc>
        <w:tc>
          <w:tcPr>
            <w:tcW w:w="1645" w:type="dxa"/>
            <w:shd w:val="clear" w:color="auto" w:fill="F2F2F2" w:themeFill="background1" w:themeFillShade="F2"/>
          </w:tcPr>
          <w:p w14:paraId="5AB49366" w14:textId="77777777" w:rsidR="00F86243" w:rsidRPr="0056561C" w:rsidRDefault="00F86243" w:rsidP="005230DC">
            <w:pPr>
              <w:spacing w:line="276" w:lineRule="auto"/>
              <w:jc w:val="center"/>
              <w:rPr>
                <w:bCs/>
                <w:szCs w:val="22"/>
              </w:rPr>
            </w:pPr>
          </w:p>
        </w:tc>
      </w:tr>
    </w:tbl>
    <w:p w14:paraId="7720032F" w14:textId="77777777" w:rsidR="004A081A" w:rsidRPr="0056561C" w:rsidRDefault="004A081A" w:rsidP="007E6AC2">
      <w:pPr>
        <w:spacing w:line="276" w:lineRule="auto"/>
        <w:ind w:firstLineChars="100" w:firstLine="220"/>
        <w:rPr>
          <w:bCs/>
          <w:szCs w:val="22"/>
        </w:rPr>
      </w:pPr>
    </w:p>
    <w:sectPr w:rsidR="004A081A" w:rsidRPr="0056561C">
      <w:footerReference w:type="default" r:id="rId10"/>
      <w:pgSz w:w="11906" w:h="16838"/>
      <w:pgMar w:top="1701" w:right="1440" w:bottom="1440" w:left="1440" w:header="851" w:footer="992"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9302" w16cex:dateUtc="2023-03-07T01:4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80023" w14:textId="77777777" w:rsidR="003A1B2B" w:rsidRDefault="003A1B2B" w:rsidP="00F51E92">
      <w:pPr>
        <w:spacing w:after="0" w:line="240" w:lineRule="auto"/>
      </w:pPr>
      <w:r>
        <w:separator/>
      </w:r>
    </w:p>
  </w:endnote>
  <w:endnote w:type="continuationSeparator" w:id="0">
    <w:p w14:paraId="08DDB537" w14:textId="77777777" w:rsidR="003A1B2B" w:rsidRDefault="003A1B2B" w:rsidP="00F5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455254"/>
      <w:docPartObj>
        <w:docPartGallery w:val="Page Numbers (Bottom of Page)"/>
        <w:docPartUnique/>
      </w:docPartObj>
    </w:sdtPr>
    <w:sdtEndPr/>
    <w:sdtContent>
      <w:p w14:paraId="5C27C09A" w14:textId="77777777" w:rsidR="00FD599A" w:rsidRDefault="00FD599A">
        <w:pPr>
          <w:pStyle w:val="a9"/>
          <w:jc w:val="center"/>
        </w:pPr>
        <w:r>
          <w:fldChar w:fldCharType="begin"/>
        </w:r>
        <w:r>
          <w:instrText>PAGE   \* MERGEFORMAT</w:instrText>
        </w:r>
        <w:r>
          <w:fldChar w:fldCharType="separate"/>
        </w:r>
        <w:r w:rsidR="00E579B1" w:rsidRPr="00E579B1">
          <w:rPr>
            <w:noProof/>
            <w:lang w:val="ko-KR"/>
          </w:rPr>
          <w:t>7</w:t>
        </w:r>
        <w:r>
          <w:fldChar w:fldCharType="end"/>
        </w:r>
      </w:p>
    </w:sdtContent>
  </w:sdt>
  <w:p w14:paraId="7C14C48F" w14:textId="77777777" w:rsidR="00FD599A" w:rsidRDefault="00FD59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6BEBB" w14:textId="77777777" w:rsidR="003A1B2B" w:rsidRDefault="003A1B2B" w:rsidP="00F51E92">
      <w:pPr>
        <w:spacing w:after="0" w:line="240" w:lineRule="auto"/>
      </w:pPr>
      <w:r>
        <w:separator/>
      </w:r>
    </w:p>
  </w:footnote>
  <w:footnote w:type="continuationSeparator" w:id="0">
    <w:p w14:paraId="64FC46DB" w14:textId="77777777" w:rsidR="003A1B2B" w:rsidRDefault="003A1B2B" w:rsidP="00F51E92">
      <w:pPr>
        <w:spacing w:after="0" w:line="240" w:lineRule="auto"/>
      </w:pPr>
      <w:r>
        <w:continuationSeparator/>
      </w:r>
    </w:p>
  </w:footnote>
  <w:footnote w:id="1">
    <w:p w14:paraId="7804DECD" w14:textId="035CA3EB" w:rsidR="006B5872" w:rsidRPr="006B5872" w:rsidRDefault="006B5872">
      <w:pPr>
        <w:pStyle w:val="a3"/>
        <w:rPr>
          <w:rFonts w:eastAsiaTheme="minorEastAsia"/>
        </w:rPr>
      </w:pPr>
      <w:r>
        <w:rPr>
          <w:rStyle w:val="a4"/>
        </w:rPr>
        <w:footnoteRef/>
      </w:r>
      <w:r>
        <w:t xml:space="preserve"> </w:t>
      </w:r>
      <w:r w:rsidRPr="006B5872">
        <w:t>https://www4.unfccc.int/sites/SubmissionsStaging/Documents/202209261439---220920_ROK_s%20Submission%20on%20A6.2.docx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57E436"/>
    <w:multiLevelType w:val="hybridMultilevel"/>
    <w:tmpl w:val="1A0EBA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6AE3FC"/>
    <w:multiLevelType w:val="hybridMultilevel"/>
    <w:tmpl w:val="C4C7C0AA"/>
    <w:lvl w:ilvl="0" w:tplc="FFFFFFFF">
      <w:start w:val="1"/>
      <w:numFmt w:val="lowerLetter"/>
      <w:lvlText w:val=""/>
      <w:lvlJc w:val="left"/>
    </w:lvl>
    <w:lvl w:ilvl="1" w:tplc="FFFFFFFF">
      <w:start w:val="1"/>
      <w:numFmt w:val="upperLetter"/>
      <w:lvlText w:val=""/>
      <w:lvlJc w:val="left"/>
    </w:lvl>
    <w:lvl w:ilvl="2" w:tplc="FFFFFFFF">
      <w:start w:val="1"/>
      <w:numFmt w:val="ideographDigital"/>
      <w:lvlText w:val=""/>
      <w:lvlJc w:val="left"/>
    </w:lvl>
    <w:lvl w:ilvl="3" w:tplc="FFFFFFFF">
      <w:start w:val="1"/>
      <w:numFmt w:val="lowerLetter"/>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347B6"/>
    <w:multiLevelType w:val="multilevel"/>
    <w:tmpl w:val="41802C48"/>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4680" w:hanging="1440"/>
      </w:pPr>
      <w:rPr>
        <w:rFonts w:hint="default"/>
        <w:b/>
        <w:color w:val="auto"/>
      </w:rPr>
    </w:lvl>
  </w:abstractNum>
  <w:abstractNum w:abstractNumId="3">
    <w:nsid w:val="173623B1"/>
    <w:multiLevelType w:val="multilevel"/>
    <w:tmpl w:val="41802C48"/>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4680" w:hanging="1440"/>
      </w:pPr>
      <w:rPr>
        <w:rFonts w:hint="default"/>
        <w:b/>
        <w:color w:val="auto"/>
      </w:rPr>
    </w:lvl>
  </w:abstractNum>
  <w:abstractNum w:abstractNumId="4">
    <w:nsid w:val="18B638AE"/>
    <w:multiLevelType w:val="multilevel"/>
    <w:tmpl w:val="41802C48"/>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4680" w:hanging="1440"/>
      </w:pPr>
      <w:rPr>
        <w:rFonts w:hint="default"/>
        <w:b/>
        <w:color w:val="auto"/>
      </w:rPr>
    </w:lvl>
  </w:abstractNum>
  <w:abstractNum w:abstractNumId="5">
    <w:nsid w:val="1991053A"/>
    <w:multiLevelType w:val="hybridMultilevel"/>
    <w:tmpl w:val="8FA66C12"/>
    <w:lvl w:ilvl="0" w:tplc="04090019">
      <w:start w:val="1"/>
      <w:numFmt w:val="upperLetter"/>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6">
    <w:nsid w:val="1E1C530B"/>
    <w:multiLevelType w:val="hybridMultilevel"/>
    <w:tmpl w:val="1AF8E31E"/>
    <w:lvl w:ilvl="0" w:tplc="C18831AE">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FDF69DC"/>
    <w:multiLevelType w:val="multilevel"/>
    <w:tmpl w:val="41802C48"/>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4680" w:hanging="1440"/>
      </w:pPr>
      <w:rPr>
        <w:rFonts w:hint="default"/>
        <w:b/>
        <w:color w:val="auto"/>
      </w:rPr>
    </w:lvl>
  </w:abstractNum>
  <w:abstractNum w:abstractNumId="8">
    <w:nsid w:val="32B5984E"/>
    <w:multiLevelType w:val="hybridMultilevel"/>
    <w:tmpl w:val="5A3B8B6A"/>
    <w:lvl w:ilvl="0" w:tplc="FFFFFFFF">
      <w:start w:val="1"/>
      <w:numFmt w:val="ideographDigital"/>
      <w:lvlText w:val=""/>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2DC606D"/>
    <w:multiLevelType w:val="hybridMultilevel"/>
    <w:tmpl w:val="3EBC225E"/>
    <w:lvl w:ilvl="0" w:tplc="C18831AE">
      <w:start w:val="1"/>
      <w:numFmt w:val="bullet"/>
      <w:lvlText w:val=""/>
      <w:lvlJc w:val="left"/>
      <w:pPr>
        <w:ind w:left="620" w:hanging="400"/>
      </w:pPr>
      <w:rPr>
        <w:rFonts w:ascii="Symbol" w:hAnsi="Symbol"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0">
    <w:nsid w:val="424431E5"/>
    <w:multiLevelType w:val="hybridMultilevel"/>
    <w:tmpl w:val="80C22431"/>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BBB7867"/>
    <w:multiLevelType w:val="hybridMultilevel"/>
    <w:tmpl w:val="8FA66C12"/>
    <w:lvl w:ilvl="0" w:tplc="04090019">
      <w:start w:val="1"/>
      <w:numFmt w:val="upperLetter"/>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num w:numId="1">
    <w:abstractNumId w:val="2"/>
  </w:num>
  <w:num w:numId="2">
    <w:abstractNumId w:val="0"/>
  </w:num>
  <w:num w:numId="3">
    <w:abstractNumId w:val="3"/>
  </w:num>
  <w:num w:numId="4">
    <w:abstractNumId w:val="9"/>
  </w:num>
  <w:num w:numId="5">
    <w:abstractNumId w:val="6"/>
  </w:num>
  <w:num w:numId="6">
    <w:abstractNumId w:val="4"/>
  </w:num>
  <w:num w:numId="7">
    <w:abstractNumId w:val="7"/>
  </w:num>
  <w:num w:numId="8">
    <w:abstractNumId w:val="11"/>
  </w:num>
  <w:num w:numId="9">
    <w:abstractNumId w:val="5"/>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2E"/>
    <w:rsid w:val="00015DB5"/>
    <w:rsid w:val="00050486"/>
    <w:rsid w:val="00055F80"/>
    <w:rsid w:val="00062931"/>
    <w:rsid w:val="000753DC"/>
    <w:rsid w:val="0007786D"/>
    <w:rsid w:val="00082D91"/>
    <w:rsid w:val="000854AA"/>
    <w:rsid w:val="000A3C32"/>
    <w:rsid w:val="000A76C3"/>
    <w:rsid w:val="000B27EE"/>
    <w:rsid w:val="000C30EE"/>
    <w:rsid w:val="000E5190"/>
    <w:rsid w:val="000F038D"/>
    <w:rsid w:val="000F2C2E"/>
    <w:rsid w:val="000F2D83"/>
    <w:rsid w:val="000F44FE"/>
    <w:rsid w:val="00101CE2"/>
    <w:rsid w:val="001155B3"/>
    <w:rsid w:val="001164BA"/>
    <w:rsid w:val="001165C1"/>
    <w:rsid w:val="0012713D"/>
    <w:rsid w:val="00132F75"/>
    <w:rsid w:val="0013621B"/>
    <w:rsid w:val="00160029"/>
    <w:rsid w:val="00173E3B"/>
    <w:rsid w:val="0018694D"/>
    <w:rsid w:val="001A3ECD"/>
    <w:rsid w:val="001B0CA9"/>
    <w:rsid w:val="001B4B98"/>
    <w:rsid w:val="001B5FB9"/>
    <w:rsid w:val="001B6044"/>
    <w:rsid w:val="001C098B"/>
    <w:rsid w:val="001C7AD8"/>
    <w:rsid w:val="001F56A0"/>
    <w:rsid w:val="001F74B7"/>
    <w:rsid w:val="00212356"/>
    <w:rsid w:val="002158E6"/>
    <w:rsid w:val="00216EC3"/>
    <w:rsid w:val="00230212"/>
    <w:rsid w:val="00231BA0"/>
    <w:rsid w:val="00233704"/>
    <w:rsid w:val="002523C8"/>
    <w:rsid w:val="002A5432"/>
    <w:rsid w:val="002A66FE"/>
    <w:rsid w:val="002B1D99"/>
    <w:rsid w:val="002C0C0F"/>
    <w:rsid w:val="002C49A6"/>
    <w:rsid w:val="00300CAB"/>
    <w:rsid w:val="00320690"/>
    <w:rsid w:val="00337FCF"/>
    <w:rsid w:val="003432C4"/>
    <w:rsid w:val="0034576A"/>
    <w:rsid w:val="00355308"/>
    <w:rsid w:val="00360509"/>
    <w:rsid w:val="0037426F"/>
    <w:rsid w:val="00387B57"/>
    <w:rsid w:val="003A1B2B"/>
    <w:rsid w:val="003D3595"/>
    <w:rsid w:val="00410E3E"/>
    <w:rsid w:val="00413A4D"/>
    <w:rsid w:val="00420088"/>
    <w:rsid w:val="00445AD9"/>
    <w:rsid w:val="004460C2"/>
    <w:rsid w:val="00455678"/>
    <w:rsid w:val="00455E49"/>
    <w:rsid w:val="00464CA7"/>
    <w:rsid w:val="00476161"/>
    <w:rsid w:val="00481DEF"/>
    <w:rsid w:val="004A081A"/>
    <w:rsid w:val="004B3E9E"/>
    <w:rsid w:val="004D4037"/>
    <w:rsid w:val="004D43A8"/>
    <w:rsid w:val="004E1D74"/>
    <w:rsid w:val="0050257B"/>
    <w:rsid w:val="00510A71"/>
    <w:rsid w:val="00511401"/>
    <w:rsid w:val="00520184"/>
    <w:rsid w:val="005230DC"/>
    <w:rsid w:val="00527FD7"/>
    <w:rsid w:val="00540DE9"/>
    <w:rsid w:val="00553846"/>
    <w:rsid w:val="0056561C"/>
    <w:rsid w:val="0057323A"/>
    <w:rsid w:val="00583337"/>
    <w:rsid w:val="00583D81"/>
    <w:rsid w:val="00586E7B"/>
    <w:rsid w:val="005966CD"/>
    <w:rsid w:val="005E2557"/>
    <w:rsid w:val="00631C2A"/>
    <w:rsid w:val="00635A0D"/>
    <w:rsid w:val="00637B38"/>
    <w:rsid w:val="006744F9"/>
    <w:rsid w:val="00676447"/>
    <w:rsid w:val="00693647"/>
    <w:rsid w:val="006B5872"/>
    <w:rsid w:val="006C7F21"/>
    <w:rsid w:val="006D3C9D"/>
    <w:rsid w:val="006D790E"/>
    <w:rsid w:val="006D7BCB"/>
    <w:rsid w:val="006F05C9"/>
    <w:rsid w:val="006F2AFF"/>
    <w:rsid w:val="007032C4"/>
    <w:rsid w:val="00721A93"/>
    <w:rsid w:val="0074258F"/>
    <w:rsid w:val="00743A60"/>
    <w:rsid w:val="00747E65"/>
    <w:rsid w:val="00747FF4"/>
    <w:rsid w:val="00752569"/>
    <w:rsid w:val="00753EB7"/>
    <w:rsid w:val="00771E33"/>
    <w:rsid w:val="0078422B"/>
    <w:rsid w:val="0078664E"/>
    <w:rsid w:val="00794213"/>
    <w:rsid w:val="007A229E"/>
    <w:rsid w:val="007A50C0"/>
    <w:rsid w:val="007A75A9"/>
    <w:rsid w:val="007A769F"/>
    <w:rsid w:val="007B7A56"/>
    <w:rsid w:val="007C3BB8"/>
    <w:rsid w:val="007C662F"/>
    <w:rsid w:val="007E6AC2"/>
    <w:rsid w:val="007F00AB"/>
    <w:rsid w:val="007F1A15"/>
    <w:rsid w:val="007F4B0A"/>
    <w:rsid w:val="007F7A51"/>
    <w:rsid w:val="0081496F"/>
    <w:rsid w:val="00827FED"/>
    <w:rsid w:val="008351A6"/>
    <w:rsid w:val="008416FD"/>
    <w:rsid w:val="00845CA9"/>
    <w:rsid w:val="008753AE"/>
    <w:rsid w:val="00890442"/>
    <w:rsid w:val="008A216F"/>
    <w:rsid w:val="008B3953"/>
    <w:rsid w:val="008B488E"/>
    <w:rsid w:val="008D17D6"/>
    <w:rsid w:val="008F75E2"/>
    <w:rsid w:val="00926205"/>
    <w:rsid w:val="00927143"/>
    <w:rsid w:val="009304CA"/>
    <w:rsid w:val="00937516"/>
    <w:rsid w:val="00964FDB"/>
    <w:rsid w:val="00983740"/>
    <w:rsid w:val="009877D0"/>
    <w:rsid w:val="009918BD"/>
    <w:rsid w:val="009B4FA2"/>
    <w:rsid w:val="009B7CF7"/>
    <w:rsid w:val="009C327E"/>
    <w:rsid w:val="009E4091"/>
    <w:rsid w:val="009F25AC"/>
    <w:rsid w:val="00A20D71"/>
    <w:rsid w:val="00A62FFA"/>
    <w:rsid w:val="00A6366A"/>
    <w:rsid w:val="00A70449"/>
    <w:rsid w:val="00A97D6B"/>
    <w:rsid w:val="00AB2274"/>
    <w:rsid w:val="00AB5818"/>
    <w:rsid w:val="00AD60AE"/>
    <w:rsid w:val="00AF1B98"/>
    <w:rsid w:val="00AF6F9F"/>
    <w:rsid w:val="00B104A1"/>
    <w:rsid w:val="00B41647"/>
    <w:rsid w:val="00B65C8E"/>
    <w:rsid w:val="00B8111F"/>
    <w:rsid w:val="00B95F67"/>
    <w:rsid w:val="00BA427D"/>
    <w:rsid w:val="00BA4C5C"/>
    <w:rsid w:val="00BD21FA"/>
    <w:rsid w:val="00BD6893"/>
    <w:rsid w:val="00BE4C56"/>
    <w:rsid w:val="00BE61D6"/>
    <w:rsid w:val="00BF4B16"/>
    <w:rsid w:val="00C02C33"/>
    <w:rsid w:val="00C27CF9"/>
    <w:rsid w:val="00C326D0"/>
    <w:rsid w:val="00C510D5"/>
    <w:rsid w:val="00C60A28"/>
    <w:rsid w:val="00C671C4"/>
    <w:rsid w:val="00C74FBB"/>
    <w:rsid w:val="00C77EDB"/>
    <w:rsid w:val="00C870F8"/>
    <w:rsid w:val="00C90324"/>
    <w:rsid w:val="00C9396E"/>
    <w:rsid w:val="00C95090"/>
    <w:rsid w:val="00C95194"/>
    <w:rsid w:val="00C95A47"/>
    <w:rsid w:val="00CB3C18"/>
    <w:rsid w:val="00CC5456"/>
    <w:rsid w:val="00CD4B0D"/>
    <w:rsid w:val="00CE3CDA"/>
    <w:rsid w:val="00CE41F2"/>
    <w:rsid w:val="00CF24CC"/>
    <w:rsid w:val="00D167CC"/>
    <w:rsid w:val="00D24037"/>
    <w:rsid w:val="00D35D8D"/>
    <w:rsid w:val="00D431D5"/>
    <w:rsid w:val="00D55599"/>
    <w:rsid w:val="00D55D47"/>
    <w:rsid w:val="00D56205"/>
    <w:rsid w:val="00D82F8A"/>
    <w:rsid w:val="00DA2B4B"/>
    <w:rsid w:val="00DB352E"/>
    <w:rsid w:val="00DC3BD7"/>
    <w:rsid w:val="00DC3E33"/>
    <w:rsid w:val="00DF172D"/>
    <w:rsid w:val="00DF4A8A"/>
    <w:rsid w:val="00E105AE"/>
    <w:rsid w:val="00E118D0"/>
    <w:rsid w:val="00E34D34"/>
    <w:rsid w:val="00E458F7"/>
    <w:rsid w:val="00E507CC"/>
    <w:rsid w:val="00E51A1C"/>
    <w:rsid w:val="00E579B1"/>
    <w:rsid w:val="00E84133"/>
    <w:rsid w:val="00E86AA8"/>
    <w:rsid w:val="00E87945"/>
    <w:rsid w:val="00E930AC"/>
    <w:rsid w:val="00E93DD5"/>
    <w:rsid w:val="00E94FAE"/>
    <w:rsid w:val="00EA0915"/>
    <w:rsid w:val="00EA373D"/>
    <w:rsid w:val="00EC1CEF"/>
    <w:rsid w:val="00EC5125"/>
    <w:rsid w:val="00ED343B"/>
    <w:rsid w:val="00EE21EB"/>
    <w:rsid w:val="00F213FF"/>
    <w:rsid w:val="00F44085"/>
    <w:rsid w:val="00F51E92"/>
    <w:rsid w:val="00F55633"/>
    <w:rsid w:val="00F578AB"/>
    <w:rsid w:val="00F619A0"/>
    <w:rsid w:val="00F624AA"/>
    <w:rsid w:val="00F64648"/>
    <w:rsid w:val="00F86243"/>
    <w:rsid w:val="00F94557"/>
    <w:rsid w:val="00F97A40"/>
    <w:rsid w:val="00FA4F3A"/>
    <w:rsid w:val="00FB5691"/>
    <w:rsid w:val="00FB5DC2"/>
    <w:rsid w:val="00FD4FE6"/>
    <w:rsid w:val="00FD599A"/>
    <w:rsid w:val="00FD70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DD37B"/>
  <w15:chartTrackingRefBased/>
  <w15:docId w15:val="{F54F8A69-AA23-42CD-A696-5ED36B4E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90E"/>
    <w:pPr>
      <w:widowControl w:val="0"/>
      <w:wordWrap w:val="0"/>
      <w:autoSpaceDE w:val="0"/>
      <w:autoSpaceDN w:val="0"/>
    </w:pPr>
    <w:rPr>
      <w:rFonts w:ascii="Times New Roman"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51E92"/>
    <w:pPr>
      <w:widowControl/>
      <w:wordWrap/>
      <w:autoSpaceDE/>
      <w:autoSpaceDN/>
      <w:spacing w:after="0" w:line="240" w:lineRule="auto"/>
      <w:jc w:val="left"/>
    </w:pPr>
    <w:rPr>
      <w:rFonts w:ascii="Arial" w:eastAsia="Arial" w:hAnsi="Arial" w:cs="Arial"/>
      <w:color w:val="000000"/>
      <w:kern w:val="0"/>
      <w:sz w:val="20"/>
      <w:szCs w:val="20"/>
      <w:u w:color="000000"/>
      <w:lang w:val="de-DE"/>
    </w:rPr>
  </w:style>
  <w:style w:type="character" w:customStyle="1" w:styleId="Char">
    <w:name w:val="각주 텍스트 Char"/>
    <w:basedOn w:val="a0"/>
    <w:link w:val="a3"/>
    <w:uiPriority w:val="99"/>
    <w:semiHidden/>
    <w:qFormat/>
    <w:rsid w:val="00F51E92"/>
    <w:rPr>
      <w:rFonts w:ascii="Arial" w:eastAsia="Arial" w:hAnsi="Arial" w:cs="Arial"/>
      <w:color w:val="000000"/>
      <w:kern w:val="0"/>
      <w:szCs w:val="20"/>
      <w:u w:color="000000"/>
      <w:lang w:val="de-DE"/>
    </w:rPr>
  </w:style>
  <w:style w:type="character" w:styleId="a4">
    <w:name w:val="footnote reference"/>
    <w:basedOn w:val="a0"/>
    <w:uiPriority w:val="99"/>
    <w:semiHidden/>
    <w:unhideWhenUsed/>
    <w:rsid w:val="00F51E92"/>
    <w:rPr>
      <w:vertAlign w:val="superscript"/>
    </w:rPr>
  </w:style>
  <w:style w:type="paragraph" w:styleId="a5">
    <w:name w:val="List Paragraph"/>
    <w:basedOn w:val="a"/>
    <w:uiPriority w:val="34"/>
    <w:qFormat/>
    <w:rsid w:val="00F51E92"/>
    <w:pPr>
      <w:ind w:left="720"/>
      <w:contextualSpacing/>
    </w:pPr>
  </w:style>
  <w:style w:type="paragraph" w:customStyle="1" w:styleId="Default">
    <w:name w:val="Default"/>
    <w:rsid w:val="00230212"/>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6">
    <w:name w:val="Normal (Web)"/>
    <w:basedOn w:val="a"/>
    <w:uiPriority w:val="99"/>
    <w:semiHidden/>
    <w:unhideWhenUsed/>
    <w:rsid w:val="00637B38"/>
    <w:pPr>
      <w:widowControl/>
      <w:wordWrap/>
      <w:autoSpaceDE/>
      <w:autoSpaceDN/>
      <w:spacing w:before="100" w:beforeAutospacing="1" w:after="100" w:afterAutospacing="1" w:line="240" w:lineRule="auto"/>
      <w:jc w:val="left"/>
    </w:pPr>
    <w:rPr>
      <w:rFonts w:ascii="굴림" w:eastAsia="굴림" w:hAnsi="굴림" w:cs="굴림"/>
      <w:kern w:val="0"/>
      <w:sz w:val="24"/>
    </w:rPr>
  </w:style>
  <w:style w:type="table" w:styleId="a7">
    <w:name w:val="Table Grid"/>
    <w:basedOn w:val="a1"/>
    <w:uiPriority w:val="39"/>
    <w:rsid w:val="00F86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FD599A"/>
    <w:pPr>
      <w:tabs>
        <w:tab w:val="center" w:pos="4513"/>
        <w:tab w:val="right" w:pos="9026"/>
      </w:tabs>
      <w:snapToGrid w:val="0"/>
    </w:pPr>
  </w:style>
  <w:style w:type="character" w:customStyle="1" w:styleId="Char0">
    <w:name w:val="머리글 Char"/>
    <w:basedOn w:val="a0"/>
    <w:link w:val="a8"/>
    <w:uiPriority w:val="99"/>
    <w:rsid w:val="00FD599A"/>
    <w:rPr>
      <w:rFonts w:ascii="Times New Roman" w:hAnsi="Times New Roman" w:cs="Times New Roman"/>
      <w:sz w:val="22"/>
      <w:szCs w:val="24"/>
    </w:rPr>
  </w:style>
  <w:style w:type="paragraph" w:styleId="a9">
    <w:name w:val="footer"/>
    <w:basedOn w:val="a"/>
    <w:link w:val="Char1"/>
    <w:uiPriority w:val="99"/>
    <w:unhideWhenUsed/>
    <w:rsid w:val="00FD599A"/>
    <w:pPr>
      <w:tabs>
        <w:tab w:val="center" w:pos="4513"/>
        <w:tab w:val="right" w:pos="9026"/>
      </w:tabs>
      <w:snapToGrid w:val="0"/>
    </w:pPr>
  </w:style>
  <w:style w:type="character" w:customStyle="1" w:styleId="Char1">
    <w:name w:val="바닥글 Char"/>
    <w:basedOn w:val="a0"/>
    <w:link w:val="a9"/>
    <w:uiPriority w:val="99"/>
    <w:rsid w:val="00FD599A"/>
    <w:rPr>
      <w:rFonts w:ascii="Times New Roman" w:hAnsi="Times New Roman" w:cs="Times New Roman"/>
      <w:sz w:val="22"/>
      <w:szCs w:val="24"/>
    </w:rPr>
  </w:style>
  <w:style w:type="character" w:styleId="aa">
    <w:name w:val="annotation reference"/>
    <w:basedOn w:val="a0"/>
    <w:uiPriority w:val="99"/>
    <w:semiHidden/>
    <w:unhideWhenUsed/>
    <w:rsid w:val="000E5190"/>
    <w:rPr>
      <w:sz w:val="18"/>
      <w:szCs w:val="18"/>
    </w:rPr>
  </w:style>
  <w:style w:type="paragraph" w:styleId="ab">
    <w:name w:val="annotation text"/>
    <w:basedOn w:val="a"/>
    <w:link w:val="Char2"/>
    <w:uiPriority w:val="99"/>
    <w:semiHidden/>
    <w:unhideWhenUsed/>
    <w:rsid w:val="000E5190"/>
    <w:pPr>
      <w:jc w:val="left"/>
    </w:pPr>
  </w:style>
  <w:style w:type="character" w:customStyle="1" w:styleId="Char2">
    <w:name w:val="메모 텍스트 Char"/>
    <w:basedOn w:val="a0"/>
    <w:link w:val="ab"/>
    <w:uiPriority w:val="99"/>
    <w:semiHidden/>
    <w:rsid w:val="000E5190"/>
    <w:rPr>
      <w:rFonts w:ascii="Times New Roman" w:hAnsi="Times New Roman" w:cs="Times New Roman"/>
      <w:sz w:val="22"/>
      <w:szCs w:val="24"/>
    </w:rPr>
  </w:style>
  <w:style w:type="paragraph" w:styleId="ac">
    <w:name w:val="annotation subject"/>
    <w:basedOn w:val="ab"/>
    <w:next w:val="ab"/>
    <w:link w:val="Char3"/>
    <w:uiPriority w:val="99"/>
    <w:semiHidden/>
    <w:unhideWhenUsed/>
    <w:rsid w:val="000E5190"/>
    <w:rPr>
      <w:b/>
      <w:bCs/>
    </w:rPr>
  </w:style>
  <w:style w:type="character" w:customStyle="1" w:styleId="Char3">
    <w:name w:val="메모 주제 Char"/>
    <w:basedOn w:val="Char2"/>
    <w:link w:val="ac"/>
    <w:uiPriority w:val="99"/>
    <w:semiHidden/>
    <w:rsid w:val="000E5190"/>
    <w:rPr>
      <w:rFonts w:ascii="Times New Roman" w:hAnsi="Times New Roman" w:cs="Times New Roman"/>
      <w:b/>
      <w:bCs/>
      <w:sz w:val="22"/>
      <w:szCs w:val="24"/>
    </w:rPr>
  </w:style>
  <w:style w:type="paragraph" w:styleId="ad">
    <w:name w:val="Balloon Text"/>
    <w:basedOn w:val="a"/>
    <w:link w:val="Char4"/>
    <w:uiPriority w:val="99"/>
    <w:semiHidden/>
    <w:unhideWhenUsed/>
    <w:rsid w:val="000E5190"/>
    <w:pPr>
      <w:spacing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d"/>
    <w:uiPriority w:val="99"/>
    <w:semiHidden/>
    <w:rsid w:val="000E51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6920f5ab-9618-4f6e-a652-41e6f8b811ff">2023</Year>
    <UNF3CSPThematicAreas xmlns="6920f5ab-9618-4f6e-a652-41e6f8b811ff"/>
    <UNF3CSPEntity xmlns="cd1c2313-39f8-4f5d-8e14-5f0ea1c36a8a">Republic of Korea</UNF3CSPEntity>
    <UNF3CSPInvitationToSubmit xmlns="cd1c2313-39f8-4f5d-8e14-5f0ea1c36a8a">1398</UNF3CSPInvitationToSubmit>
    <UNF3CSPSubmissionDate xmlns="6920f5ab-9618-4f6e-a652-41e6f8b811ff">2023-04-07T11:37:00+00:00</UNF3CSPSubmissionDate>
    <UNF3CSPEntityType xmlns="6920f5ab-9618-4f6e-a652-41e6f8b811ff">Party</UNF3CSPEntityType>
    <Issue xmlns="6920f5ab-9618-4f6e-a652-41e6f8b811ff">Guidance on the mechanism established by Article 6, paragraph 4, of the Paris Agreement</Issue>
    <UNF3CSPDescription xmlns="cd1c2313-39f8-4f5d-8e14-5f0ea1c36a8a">Republic of Korea</UNF3CSPDescription>
    <Date_x0020_Of_x0020_Call xmlns="6920f5ab-9618-4f6e-a652-41e6f8b811ff">2023-03-14T23:00:00+00:00</Date_x0020_Of_x0020_Call>
    <UNF3CSPLanguage xmlns="cd1c2313-39f8-4f5d-8e14-5f0ea1c36a8a">English</UNF3CSPLanguage>
    <Mandate xmlns="6920f5ab-9618-4f6e-a652-41e6f8b811ff">FCCC/PA/CMA/2022/L.14, para. 10</Mandate>
    <Session xmlns="6920f5ab-9618-4f6e-a652-41e6f8b811ff">SBSTA 58</Session>
    <SourceItemID xmlns="6920f5ab-9618-4f6e-a652-41e6f8b811ff" xsi:nil="true"/>
    <Theme xmlns="6920f5ab-9618-4f6e-a652-41e6f8b811ff" xsi:nil="true"/>
    <UNF3CSPBody xmlns="6920f5ab-9618-4f6e-a652-41e6f8b811ff">SBSTA</UNF3CSPBody>
  </documentManagement>
</p:properties>
</file>

<file path=customXml/itemProps1.xml><?xml version="1.0" encoding="utf-8"?>
<ds:datastoreItem xmlns:ds="http://schemas.openxmlformats.org/officeDocument/2006/customXml" ds:itemID="{696632D9-0117-4C57-8E77-98F182D0D765}"/>
</file>

<file path=customXml/itemProps2.xml><?xml version="1.0" encoding="utf-8"?>
<ds:datastoreItem xmlns:ds="http://schemas.openxmlformats.org/officeDocument/2006/customXml" ds:itemID="{72FC2930-5B64-4C9A-981A-0EE1BCF5244C}"/>
</file>

<file path=customXml/itemProps3.xml><?xml version="1.0" encoding="utf-8"?>
<ds:datastoreItem xmlns:ds="http://schemas.openxmlformats.org/officeDocument/2006/customXml" ds:itemID="{392CFC3E-A845-4088-99D4-B04BB5203135}"/>
</file>

<file path=customXml/itemProps4.xml><?xml version="1.0" encoding="utf-8"?>
<ds:datastoreItem xmlns:ds="http://schemas.openxmlformats.org/officeDocument/2006/customXml" ds:itemID="{428EC4AD-8AB0-45C9-9E9B-A8D01338879B}"/>
</file>

<file path=docProps/app.xml><?xml version="1.0" encoding="utf-8"?>
<Properties xmlns="http://schemas.openxmlformats.org/officeDocument/2006/extended-properties" xmlns:vt="http://schemas.openxmlformats.org/officeDocument/2006/docPropsVTypes">
  <Template>Normal</Template>
  <TotalTime>60</TotalTime>
  <Pages>7</Pages>
  <Words>2608</Words>
  <Characters>14871</Characters>
  <Application>Microsoft Office Word</Application>
  <DocSecurity>0</DocSecurity>
  <Lines>123</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남은빈</dc:creator>
  <cp:keywords/>
  <dc:description/>
  <cp:lastModifiedBy>user</cp:lastModifiedBy>
  <cp:revision>6</cp:revision>
  <dcterms:created xsi:type="dcterms:W3CDTF">2023-03-08T00:14:00Z</dcterms:created>
  <dcterms:modified xsi:type="dcterms:W3CDTF">2023-04-06T06:38:00Z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910200</vt:r8>
  </property>
  <property fmtid="{D5CDD505-2E9C-101B-9397-08002B2CF9AE}" pid="4" name="xd_ProgID">
    <vt:lpwstr/>
  </property>
  <property fmtid="{D5CDD505-2E9C-101B-9397-08002B2CF9AE}" pid="5" name="_CopySource">
    <vt:lpwstr>https://process.unfccc.int/sites/SubmissionsStaging/Documents/202304071137---ROK_s submission on A6.4_final.docx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