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D50BD" w14:textId="71ACAA24" w:rsidR="00B50B3E" w:rsidRPr="00212C6C" w:rsidRDefault="00353D90" w:rsidP="00333B33">
      <w:pPr>
        <w:adjustRightInd w:val="0"/>
        <w:snapToGrid w:val="0"/>
        <w:spacing w:line="300" w:lineRule="auto"/>
        <w:ind w:firstLineChars="100" w:firstLine="210"/>
        <w:rPr>
          <w:rFonts w:ascii="Times New Roman" w:hAnsi="Times New Roman"/>
        </w:rPr>
      </w:pPr>
      <w:r w:rsidRPr="00212C6C">
        <w:rPr>
          <w:rFonts w:ascii="Times New Roman" w:hAnsi="Times New Roman"/>
        </w:rPr>
        <w:t xml:space="preserve">Japan </w:t>
      </w:r>
      <w:r w:rsidR="009B1E8A" w:rsidRPr="00212C6C">
        <w:rPr>
          <w:rFonts w:ascii="Times New Roman" w:hAnsi="Times New Roman"/>
        </w:rPr>
        <w:t xml:space="preserve">welcomes the opportunity to </w:t>
      </w:r>
      <w:r w:rsidRPr="00212C6C">
        <w:rPr>
          <w:rFonts w:ascii="Times New Roman" w:hAnsi="Times New Roman"/>
        </w:rPr>
        <w:t>submi</w:t>
      </w:r>
      <w:r w:rsidR="009B1E8A" w:rsidRPr="00212C6C">
        <w:rPr>
          <w:rFonts w:ascii="Times New Roman" w:hAnsi="Times New Roman"/>
        </w:rPr>
        <w:t>t</w:t>
      </w:r>
      <w:r w:rsidRPr="00212C6C">
        <w:rPr>
          <w:rFonts w:ascii="Times New Roman" w:hAnsi="Times New Roman"/>
        </w:rPr>
        <w:t xml:space="preserve"> its views on </w:t>
      </w:r>
      <w:r w:rsidR="002570FA" w:rsidRPr="00212C6C">
        <w:rPr>
          <w:rFonts w:ascii="Times New Roman" w:hAnsi="Times New Roman"/>
        </w:rPr>
        <w:t xml:space="preserve">SBSTA Agenda Sub-item “Research and Systematic Observation”, </w:t>
      </w:r>
      <w:r w:rsidR="001D65B4" w:rsidRPr="00212C6C">
        <w:rPr>
          <w:rFonts w:ascii="Times New Roman" w:hAnsi="Times New Roman"/>
        </w:rPr>
        <w:t xml:space="preserve">in </w:t>
      </w:r>
      <w:r w:rsidR="002570FA" w:rsidRPr="00212C6C">
        <w:rPr>
          <w:rFonts w:ascii="Times New Roman" w:hAnsi="Times New Roman"/>
        </w:rPr>
        <w:t>Agenda Item “</w:t>
      </w:r>
      <w:r w:rsidR="009B1E8A" w:rsidRPr="00212C6C">
        <w:rPr>
          <w:rFonts w:ascii="Times New Roman" w:hAnsi="Times New Roman"/>
        </w:rPr>
        <w:t xml:space="preserve">Matters Relating </w:t>
      </w:r>
      <w:r w:rsidR="008E0BD6" w:rsidRPr="00212C6C">
        <w:rPr>
          <w:rFonts w:ascii="Times New Roman" w:hAnsi="Times New Roman"/>
        </w:rPr>
        <w:t xml:space="preserve">to </w:t>
      </w:r>
      <w:r w:rsidR="009B1E8A" w:rsidRPr="00212C6C">
        <w:rPr>
          <w:rFonts w:ascii="Times New Roman" w:hAnsi="Times New Roman"/>
        </w:rPr>
        <w:t>Science and Review</w:t>
      </w:r>
      <w:r w:rsidR="002570FA" w:rsidRPr="00212C6C">
        <w:rPr>
          <w:rFonts w:ascii="Times New Roman" w:hAnsi="Times New Roman"/>
        </w:rPr>
        <w:t>”</w:t>
      </w:r>
      <w:r w:rsidR="008E0BD6" w:rsidRPr="00212C6C">
        <w:rPr>
          <w:rFonts w:ascii="Times New Roman" w:hAnsi="Times New Roman"/>
        </w:rPr>
        <w:t xml:space="preserve">, regarding </w:t>
      </w:r>
      <w:r w:rsidRPr="00212C6C">
        <w:rPr>
          <w:rFonts w:ascii="Times New Roman" w:hAnsi="Times New Roman"/>
        </w:rPr>
        <w:t xml:space="preserve">possible topics for consideration at the </w:t>
      </w:r>
      <w:r w:rsidR="005B25F6">
        <w:rPr>
          <w:rFonts w:ascii="Times New Roman" w:hAnsi="Times New Roman"/>
        </w:rPr>
        <w:t xml:space="preserve">thirteenth </w:t>
      </w:r>
      <w:r w:rsidR="0051035C" w:rsidRPr="00212C6C">
        <w:rPr>
          <w:rFonts w:ascii="Times New Roman" w:hAnsi="Times New Roman"/>
        </w:rPr>
        <w:t>m</w:t>
      </w:r>
      <w:r w:rsidR="001D65B4" w:rsidRPr="00212C6C">
        <w:rPr>
          <w:rFonts w:ascii="Times New Roman" w:hAnsi="Times New Roman"/>
        </w:rPr>
        <w:t xml:space="preserve">eeting of the </w:t>
      </w:r>
      <w:r w:rsidR="008E0BD6" w:rsidRPr="00212C6C">
        <w:rPr>
          <w:rFonts w:ascii="Times New Roman" w:hAnsi="Times New Roman"/>
        </w:rPr>
        <w:t>R</w:t>
      </w:r>
      <w:r w:rsidRPr="00212C6C">
        <w:rPr>
          <w:rFonts w:ascii="Times New Roman" w:hAnsi="Times New Roman"/>
        </w:rPr>
        <w:t xml:space="preserve">esearch </w:t>
      </w:r>
      <w:r w:rsidR="008E0BD6" w:rsidRPr="00212C6C">
        <w:rPr>
          <w:rFonts w:ascii="Times New Roman" w:hAnsi="Times New Roman"/>
        </w:rPr>
        <w:t>D</w:t>
      </w:r>
      <w:r w:rsidRPr="00212C6C">
        <w:rPr>
          <w:rFonts w:ascii="Times New Roman" w:hAnsi="Times New Roman"/>
        </w:rPr>
        <w:t xml:space="preserve">ialogue </w:t>
      </w:r>
      <w:r w:rsidR="008E0BD6" w:rsidRPr="00212C6C">
        <w:rPr>
          <w:rFonts w:ascii="Times New Roman" w:hAnsi="Times New Roman"/>
        </w:rPr>
        <w:t>(RD</w:t>
      </w:r>
      <w:r w:rsidR="00DD42AA" w:rsidRPr="00212C6C">
        <w:rPr>
          <w:rFonts w:ascii="Times New Roman" w:hAnsi="Times New Roman"/>
        </w:rPr>
        <w:t>1</w:t>
      </w:r>
      <w:r w:rsidR="006708C3">
        <w:rPr>
          <w:rFonts w:ascii="Times New Roman" w:hAnsi="Times New Roman"/>
        </w:rPr>
        <w:t>3</w:t>
      </w:r>
      <w:r w:rsidR="008E0BD6" w:rsidRPr="00212C6C">
        <w:rPr>
          <w:rFonts w:ascii="Times New Roman" w:hAnsi="Times New Roman"/>
        </w:rPr>
        <w:t>)</w:t>
      </w:r>
      <w:r w:rsidR="00844479" w:rsidRPr="00212C6C">
        <w:rPr>
          <w:rFonts w:ascii="Times New Roman" w:hAnsi="Times New Roman"/>
        </w:rPr>
        <w:t>.</w:t>
      </w:r>
    </w:p>
    <w:p w14:paraId="09EF0D00" w14:textId="77777777" w:rsidR="00353D90" w:rsidRPr="00212C6C" w:rsidRDefault="00353D90" w:rsidP="00AE43F7">
      <w:pPr>
        <w:adjustRightInd w:val="0"/>
        <w:snapToGrid w:val="0"/>
        <w:spacing w:line="300" w:lineRule="auto"/>
        <w:rPr>
          <w:rFonts w:ascii="Times New Roman" w:hAnsi="Times New Roman"/>
        </w:rPr>
      </w:pPr>
    </w:p>
    <w:p w14:paraId="32D25E2A" w14:textId="1F566E5E" w:rsidR="00353D90" w:rsidRDefault="00D07300" w:rsidP="00333B33">
      <w:pPr>
        <w:adjustRightInd w:val="0"/>
        <w:snapToGrid w:val="0"/>
        <w:spacing w:line="300" w:lineRule="auto"/>
        <w:ind w:firstLineChars="100" w:firstLine="210"/>
        <w:rPr>
          <w:rFonts w:ascii="Times New Roman" w:hAnsi="Times New Roman"/>
        </w:rPr>
      </w:pPr>
      <w:r w:rsidRPr="00212C6C">
        <w:rPr>
          <w:rFonts w:ascii="Times New Roman" w:hAnsi="Times New Roman"/>
        </w:rPr>
        <w:t>Japan</w:t>
      </w:r>
      <w:r w:rsidR="002570FA" w:rsidRPr="00212C6C">
        <w:rPr>
          <w:rFonts w:ascii="Times New Roman" w:hAnsi="Times New Roman"/>
        </w:rPr>
        <w:t xml:space="preserve"> is pleased </w:t>
      </w:r>
      <w:r w:rsidRPr="00212C6C">
        <w:rPr>
          <w:rFonts w:ascii="Times New Roman" w:hAnsi="Times New Roman"/>
        </w:rPr>
        <w:t xml:space="preserve">to submit </w:t>
      </w:r>
      <w:r w:rsidR="00A44B3F">
        <w:rPr>
          <w:rFonts w:ascii="Times New Roman" w:hAnsi="Times New Roman"/>
        </w:rPr>
        <w:t>following five</w:t>
      </w:r>
      <w:r w:rsidR="00F217FD">
        <w:rPr>
          <w:rFonts w:ascii="Times New Roman" w:hAnsi="Times New Roman"/>
        </w:rPr>
        <w:t xml:space="preserve"> themes with some </w:t>
      </w:r>
      <w:r w:rsidR="00AC560D">
        <w:rPr>
          <w:rFonts w:ascii="Times New Roman" w:hAnsi="Times New Roman"/>
        </w:rPr>
        <w:t xml:space="preserve">possible </w:t>
      </w:r>
      <w:r w:rsidR="00F217FD">
        <w:rPr>
          <w:rFonts w:ascii="Times New Roman" w:hAnsi="Times New Roman"/>
        </w:rPr>
        <w:t>topics</w:t>
      </w:r>
      <w:r w:rsidR="00A941E8">
        <w:rPr>
          <w:rFonts w:ascii="Times New Roman" w:hAnsi="Times New Roman"/>
        </w:rPr>
        <w:t xml:space="preserve"> for consideration</w:t>
      </w:r>
      <w:r w:rsidR="00F217FD">
        <w:rPr>
          <w:rFonts w:ascii="Times New Roman" w:hAnsi="Times New Roman"/>
        </w:rPr>
        <w:t xml:space="preserve">. </w:t>
      </w:r>
    </w:p>
    <w:p w14:paraId="68513BBB" w14:textId="4DEAAB42" w:rsidR="00145B09" w:rsidRDefault="00145B09" w:rsidP="00AE43F7">
      <w:pPr>
        <w:adjustRightInd w:val="0"/>
        <w:snapToGrid w:val="0"/>
        <w:spacing w:line="300" w:lineRule="auto"/>
        <w:rPr>
          <w:rFonts w:ascii="Times New Roman" w:hAnsi="Times New Roman"/>
        </w:rPr>
      </w:pPr>
    </w:p>
    <w:p w14:paraId="60A4FD6A" w14:textId="3DFF2E2F" w:rsidR="00906705" w:rsidRPr="00D250A7" w:rsidRDefault="00906705" w:rsidP="00906705">
      <w:pPr>
        <w:pStyle w:val="a6"/>
        <w:numPr>
          <w:ilvl w:val="0"/>
          <w:numId w:val="15"/>
        </w:numPr>
        <w:adjustRightInd w:val="0"/>
        <w:snapToGrid w:val="0"/>
        <w:spacing w:line="300" w:lineRule="auto"/>
        <w:ind w:leftChars="0"/>
        <w:rPr>
          <w:rFonts w:ascii="Times New Roman" w:hAnsi="Times New Roman"/>
          <w:b/>
        </w:rPr>
      </w:pPr>
      <w:r w:rsidRPr="00D250A7">
        <w:rPr>
          <w:rFonts w:ascii="Times New Roman" w:hAnsi="Times New Roman"/>
          <w:b/>
        </w:rPr>
        <w:t>Climate science for policy making</w:t>
      </w:r>
    </w:p>
    <w:p w14:paraId="70436919" w14:textId="08080F62" w:rsidR="00817C5F" w:rsidRPr="00817C5F" w:rsidRDefault="00817C5F" w:rsidP="00817C5F">
      <w:pPr>
        <w:adjustRightInd w:val="0"/>
        <w:snapToGrid w:val="0"/>
        <w:spacing w:line="300" w:lineRule="auto"/>
        <w:rPr>
          <w:rFonts w:ascii="Times New Roman" w:hAnsi="Times New Roman"/>
        </w:rPr>
      </w:pPr>
      <w:r>
        <w:rPr>
          <w:rFonts w:ascii="Times New Roman" w:hAnsi="Times New Roman" w:hint="eastAsia"/>
        </w:rPr>
        <w:t xml:space="preserve"> </w:t>
      </w:r>
      <w:r w:rsidR="00333B33">
        <w:rPr>
          <w:rFonts w:ascii="Times New Roman" w:hAnsi="Times New Roman"/>
        </w:rPr>
        <w:t xml:space="preserve"> </w:t>
      </w:r>
      <w:r w:rsidRPr="00817C5F">
        <w:rPr>
          <w:rFonts w:ascii="Times New Roman" w:hAnsi="Times New Roman"/>
        </w:rPr>
        <w:t>Uptake of state-of-art climate science findings would be essential for science-based decision</w:t>
      </w:r>
      <w:r w:rsidR="00F70172">
        <w:rPr>
          <w:rFonts w:ascii="Times New Roman" w:hAnsi="Times New Roman"/>
        </w:rPr>
        <w:t>-</w:t>
      </w:r>
      <w:r w:rsidRPr="00817C5F">
        <w:rPr>
          <w:rFonts w:ascii="Times New Roman" w:hAnsi="Times New Roman"/>
        </w:rPr>
        <w:t>making process in mitigation and adaptation. Considering that the IPCC AR6 reports are planned to be published soon in 2021/2022, it would be valuable to learn how IPCC has contributed to international and/or national decision-making process (e.g., role in UNFCCC process) and what messages the AR6 authors have. Case sharing from other international organizations and the Parties would be also useful.</w:t>
      </w:r>
    </w:p>
    <w:p w14:paraId="024173F6" w14:textId="2B1F4BAE" w:rsidR="00906705" w:rsidRDefault="00817C5F" w:rsidP="00333B33">
      <w:pPr>
        <w:adjustRightInd w:val="0"/>
        <w:snapToGrid w:val="0"/>
        <w:spacing w:line="300" w:lineRule="auto"/>
        <w:ind w:firstLineChars="100" w:firstLine="210"/>
        <w:rPr>
          <w:rFonts w:ascii="Times New Roman" w:hAnsi="Times New Roman"/>
        </w:rPr>
      </w:pPr>
      <w:r w:rsidRPr="00817C5F">
        <w:rPr>
          <w:rFonts w:ascii="Times New Roman" w:hAnsi="Times New Roman"/>
        </w:rPr>
        <w:t>In Japan, the Ministry of Education, Culture, Sports, Science and Technology (MEXT) and the Japan Meteorological Agency (JMA) recently published a report regarding observed and projected climate change in and around Japan and the provided physical science information has been referred by other government bodies in their analysis on climate change impacts and discussion on future strategy. Japan can share such examples.</w:t>
      </w:r>
    </w:p>
    <w:p w14:paraId="6A08DDD1" w14:textId="47C05A16" w:rsidR="00817C5F" w:rsidRDefault="00817C5F" w:rsidP="00333B33">
      <w:pPr>
        <w:adjustRightInd w:val="0"/>
        <w:snapToGrid w:val="0"/>
        <w:spacing w:line="300" w:lineRule="auto"/>
        <w:ind w:firstLineChars="50" w:firstLine="105"/>
        <w:rPr>
          <w:rFonts w:ascii="Times New Roman" w:hAnsi="Times New Roman"/>
        </w:rPr>
      </w:pPr>
      <w:r>
        <w:rPr>
          <w:rFonts w:ascii="Times New Roman" w:hAnsi="Times New Roman" w:hint="eastAsia"/>
        </w:rPr>
        <w:t xml:space="preserve"> </w:t>
      </w:r>
      <w:r>
        <w:rPr>
          <w:rFonts w:ascii="Times New Roman" w:hAnsi="Times New Roman"/>
        </w:rPr>
        <w:t xml:space="preserve">In </w:t>
      </w:r>
      <w:r w:rsidR="00592810">
        <w:rPr>
          <w:rFonts w:ascii="Times New Roman" w:hAnsi="Times New Roman"/>
        </w:rPr>
        <w:t>addition to this</w:t>
      </w:r>
      <w:r>
        <w:rPr>
          <w:rFonts w:ascii="Times New Roman" w:hAnsi="Times New Roman"/>
        </w:rPr>
        <w:t>,</w:t>
      </w:r>
      <w:r>
        <w:rPr>
          <w:rFonts w:ascii="Times New Roman" w:hAnsi="Times New Roman" w:hint="eastAsia"/>
        </w:rPr>
        <w:t xml:space="preserve"> Japan can </w:t>
      </w:r>
      <w:r w:rsidR="00F217FD">
        <w:rPr>
          <w:rFonts w:ascii="Times New Roman" w:hAnsi="Times New Roman"/>
        </w:rPr>
        <w:t xml:space="preserve">also </w:t>
      </w:r>
      <w:r w:rsidR="006203C7">
        <w:rPr>
          <w:rFonts w:ascii="Times New Roman" w:hAnsi="Times New Roman"/>
        </w:rPr>
        <w:t>provide the following two</w:t>
      </w:r>
      <w:r>
        <w:rPr>
          <w:rFonts w:ascii="Times New Roman" w:hAnsi="Times New Roman"/>
        </w:rPr>
        <w:t xml:space="preserve"> topic</w:t>
      </w:r>
      <w:r w:rsidR="00CD3DAB">
        <w:rPr>
          <w:rFonts w:ascii="Times New Roman" w:hAnsi="Times New Roman"/>
        </w:rPr>
        <w:t>s</w:t>
      </w:r>
      <w:r w:rsidR="00F27970">
        <w:rPr>
          <w:rFonts w:ascii="Times New Roman" w:hAnsi="Times New Roman"/>
        </w:rPr>
        <w:t>.</w:t>
      </w:r>
    </w:p>
    <w:p w14:paraId="7D02109A" w14:textId="77777777" w:rsidR="00AC560D" w:rsidRDefault="00AC560D" w:rsidP="00F27970">
      <w:pPr>
        <w:adjustRightInd w:val="0"/>
        <w:snapToGrid w:val="0"/>
        <w:spacing w:line="300" w:lineRule="auto"/>
        <w:rPr>
          <w:rFonts w:ascii="Times New Roman" w:hAnsi="Times New Roman"/>
          <w:i/>
        </w:rPr>
      </w:pPr>
    </w:p>
    <w:p w14:paraId="79EA1342" w14:textId="7B2607B1" w:rsidR="00F27970" w:rsidRPr="002C084E" w:rsidRDefault="00F27970" w:rsidP="00AC560D">
      <w:pPr>
        <w:adjustRightInd w:val="0"/>
        <w:snapToGrid w:val="0"/>
        <w:spacing w:line="300" w:lineRule="auto"/>
        <w:ind w:left="420" w:hangingChars="200" w:hanging="420"/>
        <w:rPr>
          <w:rFonts w:ascii="Times New Roman" w:hAnsi="Times New Roman"/>
          <w:i/>
        </w:rPr>
      </w:pPr>
      <w:r w:rsidRPr="002C084E">
        <w:rPr>
          <w:rFonts w:ascii="Times New Roman" w:hAnsi="Times New Roman" w:hint="eastAsia"/>
          <w:i/>
        </w:rPr>
        <w:t>1</w:t>
      </w:r>
      <w:r w:rsidRPr="002C084E">
        <w:rPr>
          <w:rFonts w:ascii="Times New Roman" w:hAnsi="Times New Roman"/>
          <w:i/>
        </w:rPr>
        <w:t>-a. Effective adaptation measures for extreme floods using a large ensemble of high-resolution climate simulation in Japan</w:t>
      </w:r>
    </w:p>
    <w:p w14:paraId="731D2008" w14:textId="1C942150" w:rsidR="00F27970" w:rsidRPr="002C084E" w:rsidRDefault="00F217FD" w:rsidP="00AC560D">
      <w:pPr>
        <w:adjustRightInd w:val="0"/>
        <w:snapToGrid w:val="0"/>
        <w:spacing w:line="300" w:lineRule="auto"/>
        <w:ind w:left="420" w:hangingChars="200" w:hanging="420"/>
        <w:rPr>
          <w:rFonts w:ascii="Times New Roman" w:hAnsi="Times New Roman"/>
          <w:i/>
        </w:rPr>
      </w:pPr>
      <w:r w:rsidRPr="002C084E">
        <w:rPr>
          <w:rFonts w:ascii="Times New Roman" w:hAnsi="Times New Roman" w:hint="eastAsia"/>
          <w:i/>
        </w:rPr>
        <w:t xml:space="preserve">1-b. </w:t>
      </w:r>
      <w:r w:rsidRPr="002C084E">
        <w:rPr>
          <w:rFonts w:ascii="Times New Roman" w:hAnsi="Times New Roman"/>
          <w:i/>
        </w:rPr>
        <w:t>Design of coastal storm surge protection system considering climate change in Japan</w:t>
      </w:r>
    </w:p>
    <w:p w14:paraId="5DCC2F1D" w14:textId="66E1F49F" w:rsidR="00906705" w:rsidRDefault="00906705" w:rsidP="00AE43F7">
      <w:pPr>
        <w:adjustRightInd w:val="0"/>
        <w:snapToGrid w:val="0"/>
        <w:spacing w:line="300" w:lineRule="auto"/>
        <w:rPr>
          <w:rFonts w:ascii="Times New Roman" w:hAnsi="Times New Roman"/>
        </w:rPr>
      </w:pPr>
    </w:p>
    <w:p w14:paraId="4F7257FB" w14:textId="7FE5C634" w:rsidR="00F217FD" w:rsidRPr="00D250A7" w:rsidRDefault="00F217FD" w:rsidP="00893CD6">
      <w:pPr>
        <w:pStyle w:val="a6"/>
        <w:numPr>
          <w:ilvl w:val="0"/>
          <w:numId w:val="15"/>
        </w:numPr>
        <w:adjustRightInd w:val="0"/>
        <w:snapToGrid w:val="0"/>
        <w:spacing w:line="300" w:lineRule="auto"/>
        <w:ind w:leftChars="0"/>
        <w:rPr>
          <w:rFonts w:ascii="Times New Roman" w:hAnsi="Times New Roman"/>
          <w:b/>
        </w:rPr>
      </w:pPr>
      <w:r w:rsidRPr="00D250A7">
        <w:rPr>
          <w:rFonts w:ascii="Times New Roman" w:hAnsi="Times New Roman"/>
          <w:b/>
        </w:rPr>
        <w:t>I</w:t>
      </w:r>
      <w:r w:rsidR="00B4275C" w:rsidRPr="00D250A7">
        <w:rPr>
          <w:rFonts w:ascii="Times New Roman" w:hAnsi="Times New Roman"/>
          <w:b/>
        </w:rPr>
        <w:t>mpact</w:t>
      </w:r>
      <w:r w:rsidRPr="00D250A7">
        <w:rPr>
          <w:rFonts w:ascii="Times New Roman" w:hAnsi="Times New Roman"/>
          <w:b/>
        </w:rPr>
        <w:t xml:space="preserve"> of the </w:t>
      </w:r>
      <w:r w:rsidRPr="00D250A7">
        <w:rPr>
          <w:rFonts w:ascii="Times New Roman" w:hAnsi="Times New Roman" w:hint="eastAsia"/>
          <w:b/>
        </w:rPr>
        <w:t>COVID-19</w:t>
      </w:r>
      <w:r w:rsidRPr="00D250A7">
        <w:rPr>
          <w:rFonts w:ascii="Times New Roman" w:hAnsi="Times New Roman"/>
          <w:b/>
        </w:rPr>
        <w:t xml:space="preserve"> pandemic on global climate</w:t>
      </w:r>
    </w:p>
    <w:p w14:paraId="2CF1A550" w14:textId="00AD7ECB" w:rsidR="00756F8B" w:rsidRDefault="009D6751" w:rsidP="00FE511F">
      <w:pPr>
        <w:pStyle w:val="a6"/>
        <w:adjustRightInd w:val="0"/>
        <w:snapToGrid w:val="0"/>
        <w:spacing w:line="300" w:lineRule="auto"/>
        <w:ind w:leftChars="0" w:left="0" w:firstLineChars="100" w:firstLine="210"/>
        <w:rPr>
          <w:rFonts w:ascii="Times New Roman" w:hAnsi="Times New Roman"/>
        </w:rPr>
      </w:pPr>
      <w:r>
        <w:rPr>
          <w:rFonts w:ascii="Times New Roman" w:hAnsi="Times New Roman" w:hint="eastAsia"/>
        </w:rPr>
        <w:t xml:space="preserve">The COVID-19 crisis </w:t>
      </w:r>
      <w:r>
        <w:rPr>
          <w:rFonts w:ascii="Times New Roman" w:hAnsi="Times New Roman"/>
        </w:rPr>
        <w:t xml:space="preserve">has resulted in huge influence on </w:t>
      </w:r>
      <w:r w:rsidR="00A329C9">
        <w:rPr>
          <w:rFonts w:ascii="Times New Roman" w:hAnsi="Times New Roman"/>
        </w:rPr>
        <w:t>human activities worldwide</w:t>
      </w:r>
      <w:r w:rsidR="00D30AE7">
        <w:rPr>
          <w:rFonts w:ascii="Times New Roman" w:hAnsi="Times New Roman"/>
        </w:rPr>
        <w:t xml:space="preserve">. </w:t>
      </w:r>
      <w:r w:rsidR="009576FB">
        <w:rPr>
          <w:rFonts w:ascii="Times New Roman" w:hAnsi="Times New Roman"/>
        </w:rPr>
        <w:t xml:space="preserve">It is expected </w:t>
      </w:r>
      <w:r w:rsidR="006C3EEF">
        <w:rPr>
          <w:rFonts w:ascii="Times New Roman" w:hAnsi="Times New Roman"/>
        </w:rPr>
        <w:t xml:space="preserve">that the </w:t>
      </w:r>
      <w:r w:rsidR="007E4D2E">
        <w:rPr>
          <w:rFonts w:ascii="Times New Roman" w:hAnsi="Times New Roman"/>
        </w:rPr>
        <w:t xml:space="preserve">COVID-19 </w:t>
      </w:r>
      <w:r w:rsidR="006C3EEF">
        <w:rPr>
          <w:rFonts w:ascii="Times New Roman" w:hAnsi="Times New Roman"/>
        </w:rPr>
        <w:t xml:space="preserve">pandemic </w:t>
      </w:r>
      <w:r w:rsidR="00B335D5">
        <w:rPr>
          <w:rFonts w:ascii="Times New Roman" w:hAnsi="Times New Roman"/>
        </w:rPr>
        <w:t xml:space="preserve">also </w:t>
      </w:r>
      <w:r w:rsidR="006C3EEF">
        <w:rPr>
          <w:rFonts w:ascii="Times New Roman" w:hAnsi="Times New Roman"/>
        </w:rPr>
        <w:t>influences</w:t>
      </w:r>
      <w:r w:rsidR="00B335D5">
        <w:rPr>
          <w:rFonts w:ascii="Times New Roman" w:hAnsi="Times New Roman"/>
        </w:rPr>
        <w:t xml:space="preserve"> on global climate </w:t>
      </w:r>
      <w:r w:rsidR="009576FB">
        <w:rPr>
          <w:rFonts w:ascii="Times New Roman" w:hAnsi="Times New Roman"/>
        </w:rPr>
        <w:t>through</w:t>
      </w:r>
      <w:r w:rsidR="007B6684">
        <w:rPr>
          <w:rFonts w:ascii="Times New Roman" w:hAnsi="Times New Roman"/>
        </w:rPr>
        <w:t xml:space="preserve"> these </w:t>
      </w:r>
      <w:r w:rsidR="009576FB">
        <w:rPr>
          <w:rFonts w:ascii="Times New Roman" w:hAnsi="Times New Roman"/>
        </w:rPr>
        <w:t>c</w:t>
      </w:r>
      <w:r w:rsidR="007B6684">
        <w:rPr>
          <w:rFonts w:ascii="Times New Roman" w:hAnsi="Times New Roman"/>
        </w:rPr>
        <w:t>hanges</w:t>
      </w:r>
      <w:r>
        <w:rPr>
          <w:rFonts w:ascii="Times New Roman" w:hAnsi="Times New Roman"/>
        </w:rPr>
        <w:t xml:space="preserve">. </w:t>
      </w:r>
      <w:r w:rsidR="00C4653A">
        <w:rPr>
          <w:rFonts w:ascii="Times New Roman" w:hAnsi="Times New Roman"/>
        </w:rPr>
        <w:t>More than one year has passed since the start of the pandemic</w:t>
      </w:r>
      <w:r w:rsidR="0028203C">
        <w:rPr>
          <w:rFonts w:ascii="Times New Roman" w:hAnsi="Times New Roman"/>
        </w:rPr>
        <w:t xml:space="preserve">, and </w:t>
      </w:r>
      <w:r w:rsidR="00167F39">
        <w:rPr>
          <w:rFonts w:ascii="Times New Roman" w:hAnsi="Times New Roman"/>
        </w:rPr>
        <w:t xml:space="preserve">some </w:t>
      </w:r>
      <w:r w:rsidR="0087695B">
        <w:rPr>
          <w:rFonts w:ascii="Times New Roman" w:hAnsi="Times New Roman"/>
        </w:rPr>
        <w:t xml:space="preserve">interesting </w:t>
      </w:r>
      <w:r w:rsidR="0028203C">
        <w:rPr>
          <w:rFonts w:ascii="Times New Roman" w:hAnsi="Times New Roman"/>
        </w:rPr>
        <w:t>results</w:t>
      </w:r>
      <w:r w:rsidR="00167F39">
        <w:rPr>
          <w:rFonts w:ascii="Times New Roman" w:hAnsi="Times New Roman"/>
        </w:rPr>
        <w:t xml:space="preserve"> of</w:t>
      </w:r>
      <w:r w:rsidR="0087695B">
        <w:rPr>
          <w:rFonts w:ascii="Times New Roman" w:hAnsi="Times New Roman"/>
        </w:rPr>
        <w:t xml:space="preserve"> </w:t>
      </w:r>
      <w:r w:rsidR="00FE0E26">
        <w:rPr>
          <w:rFonts w:ascii="Times New Roman" w:hAnsi="Times New Roman"/>
        </w:rPr>
        <w:t>the</w:t>
      </w:r>
      <w:r w:rsidR="00167F39">
        <w:rPr>
          <w:rFonts w:ascii="Times New Roman" w:hAnsi="Times New Roman"/>
        </w:rPr>
        <w:t xml:space="preserve"> </w:t>
      </w:r>
      <w:r w:rsidR="0087695B">
        <w:rPr>
          <w:rFonts w:ascii="Times New Roman" w:hAnsi="Times New Roman"/>
        </w:rPr>
        <w:t>impact</w:t>
      </w:r>
      <w:r w:rsidR="00167F39">
        <w:rPr>
          <w:rFonts w:ascii="Times New Roman" w:hAnsi="Times New Roman"/>
        </w:rPr>
        <w:t xml:space="preserve"> on global climate</w:t>
      </w:r>
      <w:r w:rsidR="0028203C">
        <w:rPr>
          <w:rFonts w:ascii="Times New Roman" w:hAnsi="Times New Roman"/>
        </w:rPr>
        <w:t xml:space="preserve"> are reported by science community. Sharing such the</w:t>
      </w:r>
      <w:r w:rsidR="006B1D5B">
        <w:rPr>
          <w:rFonts w:ascii="Times New Roman" w:hAnsi="Times New Roman"/>
        </w:rPr>
        <w:t xml:space="preserve"> latest </w:t>
      </w:r>
      <w:r w:rsidR="00167F39">
        <w:rPr>
          <w:rFonts w:ascii="Times New Roman" w:hAnsi="Times New Roman"/>
        </w:rPr>
        <w:t xml:space="preserve">information </w:t>
      </w:r>
      <w:r w:rsidR="00501BD0">
        <w:rPr>
          <w:rFonts w:ascii="Times New Roman" w:hAnsi="Times New Roman"/>
        </w:rPr>
        <w:t>with policy makers</w:t>
      </w:r>
      <w:r w:rsidR="00167F39">
        <w:rPr>
          <w:rFonts w:ascii="Times New Roman" w:hAnsi="Times New Roman"/>
        </w:rPr>
        <w:t xml:space="preserve"> and making an opportunity for discussion</w:t>
      </w:r>
      <w:r w:rsidR="00501BD0">
        <w:rPr>
          <w:rFonts w:ascii="Times New Roman" w:hAnsi="Times New Roman"/>
        </w:rPr>
        <w:t xml:space="preserve"> </w:t>
      </w:r>
      <w:r w:rsidR="00666A63">
        <w:rPr>
          <w:rFonts w:ascii="Times New Roman" w:hAnsi="Times New Roman"/>
        </w:rPr>
        <w:t>would be</w:t>
      </w:r>
      <w:r w:rsidR="00501BD0">
        <w:rPr>
          <w:rFonts w:ascii="Times New Roman" w:hAnsi="Times New Roman"/>
        </w:rPr>
        <w:t xml:space="preserve"> </w:t>
      </w:r>
      <w:r w:rsidR="00057F65">
        <w:rPr>
          <w:rFonts w:ascii="Times New Roman" w:hAnsi="Times New Roman"/>
        </w:rPr>
        <w:t>useful</w:t>
      </w:r>
      <w:r w:rsidR="0028203C">
        <w:rPr>
          <w:rFonts w:ascii="Times New Roman" w:hAnsi="Times New Roman"/>
        </w:rPr>
        <w:t xml:space="preserve"> for</w:t>
      </w:r>
      <w:r w:rsidR="00E30323">
        <w:rPr>
          <w:rFonts w:ascii="Times New Roman" w:hAnsi="Times New Roman"/>
        </w:rPr>
        <w:t xml:space="preserve"> considering </w:t>
      </w:r>
      <w:r w:rsidR="007B6684">
        <w:rPr>
          <w:rFonts w:ascii="Times New Roman" w:hAnsi="Times New Roman"/>
        </w:rPr>
        <w:t xml:space="preserve">future </w:t>
      </w:r>
      <w:r w:rsidR="006B2F83">
        <w:rPr>
          <w:rFonts w:ascii="Times New Roman" w:hAnsi="Times New Roman"/>
        </w:rPr>
        <w:t>climate change issues</w:t>
      </w:r>
      <w:r w:rsidR="00057F65">
        <w:rPr>
          <w:rFonts w:ascii="Times New Roman" w:hAnsi="Times New Roman"/>
        </w:rPr>
        <w:t xml:space="preserve">. </w:t>
      </w:r>
      <w:r w:rsidR="0028203C">
        <w:rPr>
          <w:rFonts w:ascii="Times New Roman" w:hAnsi="Times New Roman"/>
        </w:rPr>
        <w:t xml:space="preserve">In this context, </w:t>
      </w:r>
      <w:r w:rsidR="00D3452D">
        <w:rPr>
          <w:rFonts w:ascii="Times New Roman" w:hAnsi="Times New Roman"/>
        </w:rPr>
        <w:t>Japan can provide the following topic.</w:t>
      </w:r>
      <w:r w:rsidR="000E268F">
        <w:rPr>
          <w:rFonts w:ascii="Times New Roman" w:hAnsi="Times New Roman"/>
        </w:rPr>
        <w:t xml:space="preserve"> </w:t>
      </w:r>
    </w:p>
    <w:p w14:paraId="6C55716A" w14:textId="77777777" w:rsidR="00AC560D" w:rsidRDefault="00AC560D" w:rsidP="002C084E">
      <w:pPr>
        <w:adjustRightInd w:val="0"/>
        <w:snapToGrid w:val="0"/>
        <w:spacing w:line="300" w:lineRule="auto"/>
        <w:rPr>
          <w:rFonts w:ascii="Times New Roman" w:hAnsi="Times New Roman"/>
          <w:i/>
        </w:rPr>
      </w:pPr>
    </w:p>
    <w:p w14:paraId="669430E6" w14:textId="5343D529" w:rsidR="00893CD6" w:rsidRPr="002C084E" w:rsidRDefault="00893CD6" w:rsidP="00AC560D">
      <w:pPr>
        <w:adjustRightInd w:val="0"/>
        <w:snapToGrid w:val="0"/>
        <w:spacing w:line="300" w:lineRule="auto"/>
        <w:ind w:left="420" w:hangingChars="200" w:hanging="420"/>
        <w:rPr>
          <w:rFonts w:ascii="Times New Roman" w:hAnsi="Times New Roman"/>
          <w:i/>
        </w:rPr>
      </w:pPr>
      <w:r w:rsidRPr="002C084E">
        <w:rPr>
          <w:rFonts w:ascii="Times New Roman" w:hAnsi="Times New Roman"/>
          <w:i/>
        </w:rPr>
        <w:t>2-a. Modelling impact on climate of the Covid-19 pandemic</w:t>
      </w:r>
    </w:p>
    <w:p w14:paraId="698E15B3" w14:textId="77777777" w:rsidR="00A941E8" w:rsidRDefault="00A941E8" w:rsidP="00893CD6">
      <w:pPr>
        <w:pStyle w:val="a6"/>
        <w:adjustRightInd w:val="0"/>
        <w:snapToGrid w:val="0"/>
        <w:spacing w:line="300" w:lineRule="auto"/>
        <w:ind w:leftChars="0" w:left="360"/>
        <w:rPr>
          <w:rFonts w:ascii="Times New Roman" w:hAnsi="Times New Roman"/>
        </w:rPr>
      </w:pPr>
    </w:p>
    <w:p w14:paraId="70B4C41E" w14:textId="2953CC25" w:rsidR="004401DC" w:rsidRPr="00D250A7" w:rsidRDefault="00EC2274" w:rsidP="004401DC">
      <w:pPr>
        <w:pStyle w:val="a6"/>
        <w:numPr>
          <w:ilvl w:val="0"/>
          <w:numId w:val="15"/>
        </w:numPr>
        <w:adjustRightInd w:val="0"/>
        <w:snapToGrid w:val="0"/>
        <w:spacing w:line="300" w:lineRule="auto"/>
        <w:ind w:leftChars="0"/>
        <w:rPr>
          <w:rFonts w:ascii="Times New Roman" w:hAnsi="Times New Roman"/>
          <w:b/>
        </w:rPr>
      </w:pPr>
      <w:r w:rsidRPr="00D250A7">
        <w:rPr>
          <w:rFonts w:ascii="Times New Roman" w:hAnsi="Times New Roman"/>
          <w:b/>
        </w:rPr>
        <w:t>Estimation</w:t>
      </w:r>
      <w:r w:rsidR="002653C5" w:rsidRPr="00D250A7">
        <w:rPr>
          <w:rFonts w:ascii="Times New Roman" w:hAnsi="Times New Roman"/>
          <w:b/>
        </w:rPr>
        <w:t xml:space="preserve"> of GHG emission</w:t>
      </w:r>
      <w:r w:rsidR="00A35498">
        <w:rPr>
          <w:rFonts w:ascii="Times New Roman" w:hAnsi="Times New Roman"/>
          <w:b/>
        </w:rPr>
        <w:t>s</w:t>
      </w:r>
      <w:r w:rsidR="002653C5" w:rsidRPr="00D250A7">
        <w:rPr>
          <w:rFonts w:ascii="Times New Roman" w:hAnsi="Times New Roman"/>
          <w:b/>
        </w:rPr>
        <w:t xml:space="preserve"> and </w:t>
      </w:r>
      <w:r w:rsidR="00A35498">
        <w:rPr>
          <w:rFonts w:ascii="Times New Roman" w:hAnsi="Times New Roman"/>
          <w:b/>
        </w:rPr>
        <w:t>variabilities</w:t>
      </w:r>
      <w:r w:rsidR="004401DC" w:rsidRPr="00D250A7">
        <w:rPr>
          <w:rFonts w:ascii="Times New Roman" w:hAnsi="Times New Roman"/>
          <w:b/>
        </w:rPr>
        <w:t xml:space="preserve"> </w:t>
      </w:r>
      <w:r w:rsidR="00073320">
        <w:rPr>
          <w:rFonts w:ascii="Times New Roman" w:hAnsi="Times New Roman"/>
          <w:b/>
        </w:rPr>
        <w:t>for</w:t>
      </w:r>
      <w:r w:rsidR="00E04969">
        <w:rPr>
          <w:rFonts w:ascii="Times New Roman" w:hAnsi="Times New Roman"/>
          <w:b/>
        </w:rPr>
        <w:t xml:space="preserve"> the</w:t>
      </w:r>
      <w:r w:rsidR="004401DC" w:rsidRPr="00D250A7">
        <w:rPr>
          <w:rFonts w:ascii="Times New Roman" w:hAnsi="Times New Roman"/>
          <w:b/>
        </w:rPr>
        <w:t xml:space="preserve"> Global Stocktake</w:t>
      </w:r>
    </w:p>
    <w:p w14:paraId="7AA96E21" w14:textId="1DBFF769" w:rsidR="004401DC" w:rsidRDefault="00CC3FE5" w:rsidP="008574ED">
      <w:pPr>
        <w:adjustRightInd w:val="0"/>
        <w:snapToGrid w:val="0"/>
        <w:spacing w:line="300" w:lineRule="auto"/>
        <w:ind w:firstLineChars="100" w:firstLine="210"/>
        <w:rPr>
          <w:rFonts w:ascii="Times New Roman" w:hAnsi="Times New Roman"/>
        </w:rPr>
      </w:pPr>
      <w:r w:rsidRPr="008574ED">
        <w:rPr>
          <w:rFonts w:ascii="Times New Roman" w:hAnsi="Times New Roman"/>
        </w:rPr>
        <w:t xml:space="preserve">The first Global Stocktake will be conducted in 2023. It would be therefore </w:t>
      </w:r>
      <w:r w:rsidR="004E1EE3" w:rsidRPr="008574ED">
        <w:rPr>
          <w:rFonts w:ascii="Times New Roman" w:hAnsi="Times New Roman"/>
        </w:rPr>
        <w:t>useful</w:t>
      </w:r>
      <w:r w:rsidRPr="008574ED">
        <w:rPr>
          <w:rFonts w:ascii="Times New Roman" w:hAnsi="Times New Roman"/>
        </w:rPr>
        <w:t xml:space="preserve"> to share the latest research on </w:t>
      </w:r>
      <w:r w:rsidR="00B8524E" w:rsidRPr="008574ED">
        <w:rPr>
          <w:rFonts w:ascii="Times New Roman" w:hAnsi="Times New Roman"/>
        </w:rPr>
        <w:t>the relevant themes and deepen understandings</w:t>
      </w:r>
      <w:r w:rsidR="002B26DD" w:rsidRPr="008574ED">
        <w:rPr>
          <w:rFonts w:ascii="Times New Roman" w:hAnsi="Times New Roman"/>
        </w:rPr>
        <w:t xml:space="preserve"> at this time</w:t>
      </w:r>
      <w:r w:rsidR="00B8524E" w:rsidRPr="008574ED">
        <w:rPr>
          <w:rFonts w:ascii="Times New Roman" w:hAnsi="Times New Roman"/>
        </w:rPr>
        <w:t>.</w:t>
      </w:r>
      <w:r w:rsidRPr="008574ED">
        <w:rPr>
          <w:rFonts w:ascii="Times New Roman" w:hAnsi="Times New Roman"/>
        </w:rPr>
        <w:t xml:space="preserve"> </w:t>
      </w:r>
      <w:r w:rsidR="004401DC" w:rsidRPr="008574ED">
        <w:rPr>
          <w:rFonts w:ascii="Times New Roman" w:hAnsi="Times New Roman"/>
        </w:rPr>
        <w:t>For the better implementation of G</w:t>
      </w:r>
      <w:r w:rsidR="00940D51" w:rsidRPr="008574ED">
        <w:rPr>
          <w:rFonts w:ascii="Times New Roman" w:hAnsi="Times New Roman"/>
        </w:rPr>
        <w:t xml:space="preserve">lobal </w:t>
      </w:r>
      <w:r w:rsidR="004401DC" w:rsidRPr="008574ED">
        <w:rPr>
          <w:rFonts w:ascii="Times New Roman" w:hAnsi="Times New Roman"/>
        </w:rPr>
        <w:t>S</w:t>
      </w:r>
      <w:r w:rsidR="00940D51" w:rsidRPr="008574ED">
        <w:rPr>
          <w:rFonts w:ascii="Times New Roman" w:hAnsi="Times New Roman"/>
        </w:rPr>
        <w:t>t</w:t>
      </w:r>
      <w:r w:rsidR="00E26002" w:rsidRPr="008574ED">
        <w:rPr>
          <w:rFonts w:ascii="Times New Roman" w:hAnsi="Times New Roman"/>
        </w:rPr>
        <w:t>o</w:t>
      </w:r>
      <w:r w:rsidR="00940D51" w:rsidRPr="008574ED">
        <w:rPr>
          <w:rFonts w:ascii="Times New Roman" w:hAnsi="Times New Roman"/>
        </w:rPr>
        <w:t>cktake</w:t>
      </w:r>
      <w:r w:rsidR="004401DC" w:rsidRPr="008574ED">
        <w:rPr>
          <w:rFonts w:ascii="Times New Roman" w:hAnsi="Times New Roman"/>
        </w:rPr>
        <w:t xml:space="preserve">, satellite remote sensing technology to accurately estimate GHG emissions plays </w:t>
      </w:r>
      <w:r w:rsidR="004401DC" w:rsidRPr="008574ED">
        <w:rPr>
          <w:rFonts w:ascii="Times New Roman" w:hAnsi="Times New Roman"/>
        </w:rPr>
        <w:lastRenderedPageBreak/>
        <w:t xml:space="preserve">a key role, contributing to the enhancement of the accuracy and transparency of the GHG emission inventory reports from </w:t>
      </w:r>
      <w:r w:rsidR="00B46857" w:rsidRPr="008574ED">
        <w:rPr>
          <w:rFonts w:ascii="Times New Roman" w:hAnsi="Times New Roman"/>
        </w:rPr>
        <w:t>each</w:t>
      </w:r>
      <w:r w:rsidR="004401DC" w:rsidRPr="008574ED">
        <w:rPr>
          <w:rFonts w:ascii="Times New Roman" w:hAnsi="Times New Roman"/>
        </w:rPr>
        <w:t xml:space="preserve"> countr</w:t>
      </w:r>
      <w:r w:rsidR="00B46857" w:rsidRPr="008574ED">
        <w:rPr>
          <w:rFonts w:ascii="Times New Roman" w:hAnsi="Times New Roman"/>
        </w:rPr>
        <w:t>y</w:t>
      </w:r>
      <w:r w:rsidR="004401DC" w:rsidRPr="008574ED">
        <w:rPr>
          <w:rFonts w:ascii="Times New Roman" w:hAnsi="Times New Roman"/>
        </w:rPr>
        <w:t xml:space="preserve">. Besides, it is also important to deepen understanding of the long term GHG </w:t>
      </w:r>
      <w:r w:rsidR="00B8524E" w:rsidRPr="008574ED">
        <w:rPr>
          <w:rFonts w:ascii="Times New Roman" w:hAnsi="Times New Roman"/>
        </w:rPr>
        <w:t xml:space="preserve">natural </w:t>
      </w:r>
      <w:r w:rsidR="004401DC" w:rsidRPr="008574ED">
        <w:rPr>
          <w:rFonts w:ascii="Times New Roman" w:hAnsi="Times New Roman"/>
        </w:rPr>
        <w:t>variability</w:t>
      </w:r>
      <w:r w:rsidR="005D557F" w:rsidRPr="008574ED">
        <w:rPr>
          <w:rFonts w:ascii="Times New Roman" w:hAnsi="Times New Roman"/>
        </w:rPr>
        <w:t xml:space="preserve"> for visualization of emission reduction efforts</w:t>
      </w:r>
      <w:r w:rsidR="004401DC" w:rsidRPr="008574ED">
        <w:rPr>
          <w:rFonts w:ascii="Times New Roman" w:hAnsi="Times New Roman"/>
        </w:rPr>
        <w:t>. In this context, Japan can provide the following two topics.</w:t>
      </w:r>
    </w:p>
    <w:p w14:paraId="68832C31" w14:textId="77777777" w:rsidR="00AC560D" w:rsidRPr="008574ED" w:rsidRDefault="00AC560D" w:rsidP="008574ED">
      <w:pPr>
        <w:adjustRightInd w:val="0"/>
        <w:snapToGrid w:val="0"/>
        <w:spacing w:line="300" w:lineRule="auto"/>
        <w:ind w:firstLineChars="100" w:firstLine="210"/>
        <w:rPr>
          <w:rFonts w:ascii="Times New Roman" w:hAnsi="Times New Roman"/>
        </w:rPr>
      </w:pPr>
    </w:p>
    <w:p w14:paraId="19521488" w14:textId="28212EB4" w:rsidR="00940D51" w:rsidRPr="008574ED" w:rsidRDefault="00940D51" w:rsidP="008574ED">
      <w:pPr>
        <w:adjustRightInd w:val="0"/>
        <w:snapToGrid w:val="0"/>
        <w:spacing w:line="300" w:lineRule="auto"/>
        <w:rPr>
          <w:rFonts w:ascii="Times New Roman" w:hAnsi="Times New Roman"/>
          <w:i/>
        </w:rPr>
      </w:pPr>
      <w:r w:rsidRPr="008574ED">
        <w:rPr>
          <w:rFonts w:ascii="Times New Roman" w:hAnsi="Times New Roman"/>
          <w:i/>
        </w:rPr>
        <w:t>3-a. Satellite observation towards integrated understanding on source and sink of Greenhouse gases</w:t>
      </w:r>
    </w:p>
    <w:p w14:paraId="1C096C63" w14:textId="15685ECC" w:rsidR="00940D51" w:rsidRPr="008574ED" w:rsidRDefault="00940D51" w:rsidP="008574ED">
      <w:pPr>
        <w:adjustRightInd w:val="0"/>
        <w:snapToGrid w:val="0"/>
        <w:spacing w:line="300" w:lineRule="auto"/>
        <w:rPr>
          <w:rFonts w:ascii="Times New Roman" w:hAnsi="Times New Roman"/>
          <w:i/>
        </w:rPr>
      </w:pPr>
      <w:r w:rsidRPr="008574ED">
        <w:rPr>
          <w:rFonts w:ascii="Times New Roman" w:hAnsi="Times New Roman"/>
          <w:i/>
        </w:rPr>
        <w:t>3-b. Estimating and predicting global ocean and terrestrial carbon uptakes in a decadal time scale</w:t>
      </w:r>
    </w:p>
    <w:p w14:paraId="69572AE7" w14:textId="77777777" w:rsidR="00940D51" w:rsidRDefault="00940D51" w:rsidP="004401DC">
      <w:pPr>
        <w:pStyle w:val="a6"/>
        <w:adjustRightInd w:val="0"/>
        <w:snapToGrid w:val="0"/>
        <w:spacing w:line="300" w:lineRule="auto"/>
        <w:ind w:leftChars="0" w:left="360"/>
        <w:rPr>
          <w:rFonts w:ascii="Times New Roman" w:hAnsi="Times New Roman"/>
        </w:rPr>
      </w:pPr>
    </w:p>
    <w:p w14:paraId="70A60FD9" w14:textId="2AB3A912" w:rsidR="00F217FD" w:rsidRPr="00D250A7" w:rsidRDefault="00F217FD" w:rsidP="00893CD6">
      <w:pPr>
        <w:pStyle w:val="a6"/>
        <w:numPr>
          <w:ilvl w:val="0"/>
          <w:numId w:val="15"/>
        </w:numPr>
        <w:adjustRightInd w:val="0"/>
        <w:snapToGrid w:val="0"/>
        <w:spacing w:line="300" w:lineRule="auto"/>
        <w:ind w:leftChars="0"/>
        <w:rPr>
          <w:rFonts w:ascii="Times New Roman" w:hAnsi="Times New Roman"/>
          <w:b/>
        </w:rPr>
      </w:pPr>
      <w:r w:rsidRPr="00D250A7">
        <w:rPr>
          <w:rFonts w:ascii="Times New Roman" w:hAnsi="Times New Roman"/>
          <w:b/>
        </w:rPr>
        <w:t>Ocean and cryosphere in the climate system: impacts, effects, and observation</w:t>
      </w:r>
    </w:p>
    <w:p w14:paraId="4969EB15" w14:textId="1DEBDEA5" w:rsidR="00222E7D" w:rsidRDefault="00222E7D" w:rsidP="008574ED">
      <w:pPr>
        <w:adjustRightInd w:val="0"/>
        <w:snapToGrid w:val="0"/>
        <w:spacing w:line="300" w:lineRule="auto"/>
        <w:ind w:firstLineChars="100" w:firstLine="210"/>
        <w:rPr>
          <w:rFonts w:ascii="Times New Roman" w:hAnsi="Times New Roman"/>
        </w:rPr>
      </w:pPr>
      <w:r w:rsidRPr="008574ED">
        <w:rPr>
          <w:rFonts w:ascii="Times New Roman" w:hAnsi="Times New Roman"/>
        </w:rPr>
        <w:t>As mentioned in the IPCC Special Report on the Ocean and Cryosphere in a Changing Climate (SROCC),</w:t>
      </w:r>
      <w:r w:rsidR="009956C4" w:rsidRPr="008574ED">
        <w:rPr>
          <w:rFonts w:ascii="Times New Roman" w:hAnsi="Times New Roman"/>
        </w:rPr>
        <w:t xml:space="preserve"> all people on Earth depend directly or indirectly on the ocean and cryosphere</w:t>
      </w:r>
      <w:r w:rsidR="004047B3">
        <w:rPr>
          <w:rFonts w:ascii="Times New Roman" w:hAnsi="Times New Roman"/>
        </w:rPr>
        <w:t>. Also,</w:t>
      </w:r>
      <w:r w:rsidR="00435C1D" w:rsidRPr="008574ED">
        <w:rPr>
          <w:rFonts w:ascii="Times New Roman" w:hAnsi="Times New Roman"/>
        </w:rPr>
        <w:t xml:space="preserve"> these components play an important role in the climate system through global exchange of water, energy and carbon. </w:t>
      </w:r>
      <w:r w:rsidR="00BA61C5">
        <w:rPr>
          <w:rFonts w:ascii="Times New Roman" w:hAnsi="Times New Roman"/>
        </w:rPr>
        <w:t>As such, t</w:t>
      </w:r>
      <w:r w:rsidR="00CD0CC0" w:rsidRPr="008574ED">
        <w:rPr>
          <w:rFonts w:ascii="Times New Roman" w:hAnsi="Times New Roman"/>
        </w:rPr>
        <w:t>here is no</w:t>
      </w:r>
      <w:r w:rsidR="004047B3">
        <w:rPr>
          <w:rFonts w:ascii="Times New Roman" w:hAnsi="Times New Roman"/>
        </w:rPr>
        <w:t xml:space="preserve"> doubt about the importance of o</w:t>
      </w:r>
      <w:r w:rsidR="00CD0CC0" w:rsidRPr="008574ED">
        <w:rPr>
          <w:rFonts w:ascii="Times New Roman" w:hAnsi="Times New Roman"/>
        </w:rPr>
        <w:t>cean and cryosphere not only</w:t>
      </w:r>
      <w:r w:rsidR="00F32FA6">
        <w:rPr>
          <w:rFonts w:ascii="Times New Roman" w:hAnsi="Times New Roman"/>
        </w:rPr>
        <w:t xml:space="preserve"> for</w:t>
      </w:r>
      <w:r w:rsidR="00CD0CC0" w:rsidRPr="008574ED">
        <w:rPr>
          <w:rFonts w:ascii="Times New Roman" w:hAnsi="Times New Roman"/>
        </w:rPr>
        <w:t xml:space="preserve"> human activities but also in the climate system. </w:t>
      </w:r>
      <w:r w:rsidR="00400F29" w:rsidRPr="008574ED">
        <w:rPr>
          <w:rFonts w:ascii="Times New Roman" w:hAnsi="Times New Roman"/>
        </w:rPr>
        <w:t>It would be therefore useful to have an opportunity to discuss and share the latest research on this theme. Japan can provide the following three topics in this regard.</w:t>
      </w:r>
    </w:p>
    <w:p w14:paraId="2EB0166B" w14:textId="77777777" w:rsidR="00AC560D" w:rsidRPr="008574ED" w:rsidRDefault="00AC560D" w:rsidP="008574ED">
      <w:pPr>
        <w:adjustRightInd w:val="0"/>
        <w:snapToGrid w:val="0"/>
        <w:spacing w:line="300" w:lineRule="auto"/>
        <w:ind w:firstLineChars="100" w:firstLine="210"/>
        <w:rPr>
          <w:rFonts w:ascii="Times New Roman" w:hAnsi="Times New Roman"/>
        </w:rPr>
      </w:pPr>
    </w:p>
    <w:p w14:paraId="5DC397EE" w14:textId="522DC1CD" w:rsidR="00B4275C" w:rsidRPr="002C084E" w:rsidRDefault="000C5646" w:rsidP="008574ED">
      <w:pPr>
        <w:adjustRightInd w:val="0"/>
        <w:snapToGrid w:val="0"/>
        <w:spacing w:line="300" w:lineRule="auto"/>
        <w:ind w:left="420" w:hangingChars="200" w:hanging="420"/>
        <w:rPr>
          <w:rFonts w:ascii="Times New Roman" w:hAnsi="Times New Roman"/>
          <w:i/>
        </w:rPr>
      </w:pPr>
      <w:r>
        <w:rPr>
          <w:rFonts w:ascii="Times New Roman" w:hAnsi="Times New Roman"/>
          <w:i/>
        </w:rPr>
        <w:t>4</w:t>
      </w:r>
      <w:r w:rsidR="001C62BF" w:rsidRPr="002C084E">
        <w:rPr>
          <w:rFonts w:ascii="Times New Roman" w:hAnsi="Times New Roman"/>
          <w:i/>
        </w:rPr>
        <w:t>-a</w:t>
      </w:r>
      <w:r w:rsidR="00B4275C" w:rsidRPr="002C084E">
        <w:rPr>
          <w:rFonts w:ascii="Times New Roman" w:hAnsi="Times New Roman"/>
          <w:i/>
        </w:rPr>
        <w:t>. Assessing the impact of climate change on snow water resources – A case study in Japan</w:t>
      </w:r>
    </w:p>
    <w:p w14:paraId="68ABFF92" w14:textId="17893003" w:rsidR="00B4275C" w:rsidRDefault="000C5646" w:rsidP="008574ED">
      <w:pPr>
        <w:adjustRightInd w:val="0"/>
        <w:snapToGrid w:val="0"/>
        <w:spacing w:line="300" w:lineRule="auto"/>
        <w:ind w:left="420" w:hangingChars="200" w:hanging="420"/>
        <w:rPr>
          <w:rFonts w:ascii="Times New Roman" w:hAnsi="Times New Roman"/>
          <w:i/>
        </w:rPr>
      </w:pPr>
      <w:r>
        <w:rPr>
          <w:rFonts w:ascii="Times New Roman" w:hAnsi="Times New Roman"/>
          <w:i/>
        </w:rPr>
        <w:t>4</w:t>
      </w:r>
      <w:r w:rsidR="001C62BF" w:rsidRPr="002C084E">
        <w:rPr>
          <w:rFonts w:ascii="Times New Roman" w:hAnsi="Times New Roman"/>
          <w:i/>
        </w:rPr>
        <w:t>-b</w:t>
      </w:r>
      <w:r w:rsidR="00B4275C" w:rsidRPr="002C084E">
        <w:rPr>
          <w:rFonts w:ascii="Times New Roman" w:hAnsi="Times New Roman"/>
          <w:i/>
        </w:rPr>
        <w:t xml:space="preserve">. </w:t>
      </w:r>
      <w:r w:rsidR="00B4275C" w:rsidRPr="00B95CF1">
        <w:rPr>
          <w:rFonts w:ascii="Times New Roman" w:hAnsi="Times New Roman" w:hint="eastAsia"/>
          <w:i/>
        </w:rPr>
        <w:t>Effect on the Earth system of realizing a 1.5</w:t>
      </w:r>
      <w:r w:rsidR="00B4275C" w:rsidRPr="00B95CF1">
        <w:rPr>
          <w:rFonts w:ascii="Times New Roman" w:hAnsi="Times New Roman" w:hint="eastAsia"/>
          <w:i/>
        </w:rPr>
        <w:t>℃</w:t>
      </w:r>
      <w:r w:rsidR="00B4275C" w:rsidRPr="00B95CF1">
        <w:rPr>
          <w:rFonts w:ascii="Times New Roman" w:hAnsi="Times New Roman" w:hint="eastAsia"/>
          <w:i/>
        </w:rPr>
        <w:t xml:space="preserve"> global warming target after overshooting to the 2</w:t>
      </w:r>
      <w:r w:rsidR="00B4275C" w:rsidRPr="00B95CF1">
        <w:rPr>
          <w:rFonts w:ascii="Times New Roman" w:hAnsi="Times New Roman" w:hint="eastAsia"/>
          <w:i/>
        </w:rPr>
        <w:t>℃</w:t>
      </w:r>
      <w:r w:rsidR="00B4275C" w:rsidRPr="00B95CF1">
        <w:rPr>
          <w:rFonts w:ascii="Times New Roman" w:hAnsi="Times New Roman" w:hint="eastAsia"/>
          <w:i/>
        </w:rPr>
        <w:t xml:space="preserve"> level</w:t>
      </w:r>
    </w:p>
    <w:p w14:paraId="6B1FF4EC" w14:textId="08101FF3" w:rsidR="001C62BF" w:rsidRPr="002C084E" w:rsidRDefault="000C5646" w:rsidP="008574ED">
      <w:pPr>
        <w:adjustRightInd w:val="0"/>
        <w:snapToGrid w:val="0"/>
        <w:spacing w:line="300" w:lineRule="auto"/>
        <w:ind w:left="420" w:hangingChars="200" w:hanging="420"/>
        <w:rPr>
          <w:rFonts w:ascii="Times New Roman" w:hAnsi="Times New Roman"/>
          <w:i/>
        </w:rPr>
      </w:pPr>
      <w:r>
        <w:rPr>
          <w:rFonts w:ascii="Times New Roman" w:hAnsi="Times New Roman"/>
          <w:i/>
        </w:rPr>
        <w:t>4</w:t>
      </w:r>
      <w:r w:rsidR="001C62BF" w:rsidRPr="002C084E">
        <w:rPr>
          <w:rFonts w:ascii="Times New Roman" w:hAnsi="Times New Roman"/>
          <w:i/>
        </w:rPr>
        <w:t>-c</w:t>
      </w:r>
      <w:r w:rsidR="0041654F" w:rsidRPr="002C084E">
        <w:rPr>
          <w:rFonts w:ascii="Times New Roman" w:hAnsi="Times New Roman"/>
          <w:i/>
        </w:rPr>
        <w:t>. An integrated ocean observation research by JAMSTEC</w:t>
      </w:r>
    </w:p>
    <w:p w14:paraId="50178DD3" w14:textId="77777777" w:rsidR="00A941E8" w:rsidRDefault="00A941E8" w:rsidP="00B4275C">
      <w:pPr>
        <w:pStyle w:val="a6"/>
        <w:adjustRightInd w:val="0"/>
        <w:snapToGrid w:val="0"/>
        <w:spacing w:line="300" w:lineRule="auto"/>
        <w:ind w:leftChars="0" w:left="360"/>
        <w:rPr>
          <w:rFonts w:ascii="Times New Roman" w:hAnsi="Times New Roman"/>
        </w:rPr>
      </w:pPr>
    </w:p>
    <w:p w14:paraId="5C14EE9E" w14:textId="04FC7B1F" w:rsidR="000C5646" w:rsidRPr="00D250A7" w:rsidRDefault="000C5646" w:rsidP="00893CD6">
      <w:pPr>
        <w:pStyle w:val="a6"/>
        <w:numPr>
          <w:ilvl w:val="0"/>
          <w:numId w:val="15"/>
        </w:numPr>
        <w:adjustRightInd w:val="0"/>
        <w:snapToGrid w:val="0"/>
        <w:spacing w:line="300" w:lineRule="auto"/>
        <w:ind w:leftChars="0"/>
        <w:rPr>
          <w:rFonts w:ascii="Times New Roman" w:hAnsi="Times New Roman"/>
          <w:b/>
        </w:rPr>
      </w:pPr>
      <w:r w:rsidRPr="00D250A7">
        <w:rPr>
          <w:rFonts w:ascii="Times New Roman" w:hAnsi="Times New Roman" w:hint="eastAsia"/>
          <w:b/>
        </w:rPr>
        <w:t xml:space="preserve">Findings from the latest </w:t>
      </w:r>
      <w:r w:rsidRPr="00D250A7">
        <w:rPr>
          <w:rFonts w:ascii="Times New Roman" w:hAnsi="Times New Roman"/>
          <w:b/>
        </w:rPr>
        <w:t xml:space="preserve">research on </w:t>
      </w:r>
      <w:r w:rsidRPr="00D250A7">
        <w:rPr>
          <w:rFonts w:ascii="Times New Roman" w:hAnsi="Times New Roman" w:hint="eastAsia"/>
          <w:b/>
        </w:rPr>
        <w:t>climate change</w:t>
      </w:r>
    </w:p>
    <w:p w14:paraId="650C0A0F" w14:textId="3458DCF7" w:rsidR="00CC3FE5" w:rsidRDefault="00CC3FE5" w:rsidP="008574ED">
      <w:pPr>
        <w:adjustRightInd w:val="0"/>
        <w:snapToGrid w:val="0"/>
        <w:spacing w:line="300" w:lineRule="auto"/>
        <w:ind w:firstLineChars="100" w:firstLine="210"/>
        <w:rPr>
          <w:rFonts w:ascii="Times New Roman" w:hAnsi="Times New Roman"/>
        </w:rPr>
      </w:pPr>
      <w:r w:rsidRPr="008574ED">
        <w:rPr>
          <w:rFonts w:ascii="Times New Roman" w:hAnsi="Times New Roman"/>
        </w:rPr>
        <w:t>The latest progress and findings based on climate change research will be introduced and discussed in this theme. Japan can provide the</w:t>
      </w:r>
      <w:r w:rsidR="000A37BB" w:rsidRPr="008574ED">
        <w:rPr>
          <w:rFonts w:ascii="Times New Roman" w:hAnsi="Times New Roman"/>
        </w:rPr>
        <w:t xml:space="preserve"> following two topics</w:t>
      </w:r>
      <w:r w:rsidR="00104CEC" w:rsidRPr="008574ED">
        <w:rPr>
          <w:rFonts w:ascii="Times New Roman" w:hAnsi="Times New Roman"/>
        </w:rPr>
        <w:t>.</w:t>
      </w:r>
    </w:p>
    <w:p w14:paraId="5021BE41" w14:textId="77777777" w:rsidR="00AC560D" w:rsidRPr="008574ED" w:rsidRDefault="00AC560D" w:rsidP="008574ED">
      <w:pPr>
        <w:adjustRightInd w:val="0"/>
        <w:snapToGrid w:val="0"/>
        <w:spacing w:line="300" w:lineRule="auto"/>
        <w:ind w:firstLineChars="100" w:firstLine="210"/>
        <w:rPr>
          <w:rFonts w:ascii="Times New Roman" w:hAnsi="Times New Roman"/>
        </w:rPr>
      </w:pPr>
    </w:p>
    <w:p w14:paraId="441C01A6" w14:textId="5B377F03" w:rsidR="000C5646" w:rsidRDefault="000C5646" w:rsidP="008574ED">
      <w:pPr>
        <w:adjustRightInd w:val="0"/>
        <w:snapToGrid w:val="0"/>
        <w:spacing w:line="300" w:lineRule="auto"/>
        <w:ind w:left="420" w:hangingChars="200" w:hanging="420"/>
        <w:rPr>
          <w:rFonts w:ascii="Times New Roman" w:hAnsi="Times New Roman"/>
          <w:i/>
        </w:rPr>
      </w:pPr>
      <w:r>
        <w:rPr>
          <w:rFonts w:ascii="Times New Roman" w:hAnsi="Times New Roman" w:hint="eastAsia"/>
          <w:i/>
        </w:rPr>
        <w:t>5</w:t>
      </w:r>
      <w:r>
        <w:rPr>
          <w:rFonts w:ascii="Times New Roman" w:hAnsi="Times New Roman"/>
          <w:i/>
        </w:rPr>
        <w:t xml:space="preserve">-a. </w:t>
      </w:r>
      <w:r w:rsidRPr="002C084E">
        <w:rPr>
          <w:rFonts w:ascii="Times New Roman" w:hAnsi="Times New Roman"/>
          <w:i/>
        </w:rPr>
        <w:t>Robust nation-scale impact assessment on extreme floods using a large ensemble climate dataset – A case study in Japan</w:t>
      </w:r>
    </w:p>
    <w:p w14:paraId="0572550D" w14:textId="5A164A78" w:rsidR="00F217FD" w:rsidRPr="002C084E" w:rsidRDefault="000C5646" w:rsidP="008574ED">
      <w:pPr>
        <w:adjustRightInd w:val="0"/>
        <w:snapToGrid w:val="0"/>
        <w:spacing w:line="300" w:lineRule="auto"/>
        <w:ind w:left="420" w:hangingChars="200" w:hanging="420"/>
        <w:rPr>
          <w:rFonts w:ascii="Times New Roman" w:hAnsi="Times New Roman"/>
          <w:i/>
        </w:rPr>
      </w:pPr>
      <w:r>
        <w:rPr>
          <w:rFonts w:ascii="Times New Roman" w:hAnsi="Times New Roman" w:hint="eastAsia"/>
          <w:i/>
        </w:rPr>
        <w:t>5-b</w:t>
      </w:r>
      <w:r w:rsidR="001178DB" w:rsidRPr="002C084E">
        <w:rPr>
          <w:rFonts w:ascii="Times New Roman" w:hAnsi="Times New Roman" w:hint="eastAsia"/>
          <w:i/>
        </w:rPr>
        <w:t xml:space="preserve">. </w:t>
      </w:r>
      <w:r w:rsidR="001178DB" w:rsidRPr="002C084E">
        <w:rPr>
          <w:rFonts w:ascii="Times New Roman" w:hAnsi="Times New Roman"/>
          <w:i/>
        </w:rPr>
        <w:t>Findings from the Reduced Complexity Model Intercomparison Project</w:t>
      </w:r>
    </w:p>
    <w:p w14:paraId="376257C2" w14:textId="52CD8CEF" w:rsidR="00F217FD" w:rsidRDefault="00F217FD" w:rsidP="00AE43F7">
      <w:pPr>
        <w:adjustRightInd w:val="0"/>
        <w:snapToGrid w:val="0"/>
        <w:spacing w:line="300" w:lineRule="auto"/>
        <w:rPr>
          <w:rFonts w:ascii="Times New Roman" w:hAnsi="Times New Roman"/>
        </w:rPr>
      </w:pPr>
    </w:p>
    <w:p w14:paraId="32A49666" w14:textId="55A2ECD5" w:rsidR="00AC560D" w:rsidRDefault="00B46952" w:rsidP="00AE43F7">
      <w:pPr>
        <w:adjustRightInd w:val="0"/>
        <w:snapToGrid w:val="0"/>
        <w:spacing w:line="300" w:lineRule="auto"/>
        <w:rPr>
          <w:rFonts w:ascii="Times New Roman" w:hAnsi="Times New Roman"/>
        </w:rPr>
      </w:pPr>
      <w:r>
        <w:rPr>
          <w:rFonts w:ascii="Times New Roman" w:hAnsi="Times New Roman" w:hint="eastAsia"/>
        </w:rPr>
        <w:t xml:space="preserve">Further details on </w:t>
      </w:r>
      <w:r w:rsidR="00305815">
        <w:rPr>
          <w:rFonts w:ascii="Times New Roman" w:hAnsi="Times New Roman" w:hint="eastAsia"/>
        </w:rPr>
        <w:t>the</w:t>
      </w:r>
      <w:r w:rsidR="00305815">
        <w:rPr>
          <w:rFonts w:ascii="Times New Roman" w:hAnsi="Times New Roman"/>
        </w:rPr>
        <w:t xml:space="preserve"> above</w:t>
      </w:r>
      <w:r w:rsidR="00305815">
        <w:rPr>
          <w:rFonts w:ascii="Times New Roman" w:hAnsi="Times New Roman" w:hint="eastAsia"/>
        </w:rPr>
        <w:t xml:space="preserve"> topics with title </w:t>
      </w:r>
      <w:r>
        <w:rPr>
          <w:rFonts w:ascii="Times New Roman" w:hAnsi="Times New Roman" w:hint="eastAsia"/>
        </w:rPr>
        <w:t>are described below.</w:t>
      </w:r>
    </w:p>
    <w:p w14:paraId="6664942C" w14:textId="77777777" w:rsidR="00AC560D" w:rsidRDefault="00AC560D">
      <w:pPr>
        <w:widowControl/>
        <w:jc w:val="left"/>
        <w:rPr>
          <w:rFonts w:ascii="Times New Roman" w:hAnsi="Times New Roman"/>
        </w:rPr>
      </w:pPr>
      <w:r>
        <w:rPr>
          <w:rFonts w:ascii="Times New Roman" w:hAnsi="Times New Roman"/>
        </w:rPr>
        <w:br w:type="page"/>
      </w:r>
    </w:p>
    <w:p w14:paraId="1290DD1F" w14:textId="03176356" w:rsidR="00513372" w:rsidRPr="00212C6C" w:rsidRDefault="00513372" w:rsidP="00513372">
      <w:pPr>
        <w:adjustRightInd w:val="0"/>
        <w:snapToGrid w:val="0"/>
        <w:spacing w:line="300" w:lineRule="auto"/>
        <w:rPr>
          <w:rFonts w:ascii="Times New Roman" w:hAnsi="Times New Roman"/>
          <w:b/>
        </w:rPr>
      </w:pPr>
      <w:r w:rsidRPr="00212C6C">
        <w:rPr>
          <w:rFonts w:ascii="Times New Roman" w:hAnsi="Times New Roman"/>
          <w:b/>
        </w:rPr>
        <w:lastRenderedPageBreak/>
        <w:t xml:space="preserve">Theme 1: </w:t>
      </w:r>
      <w:r>
        <w:rPr>
          <w:rFonts w:ascii="Times New Roman" w:hAnsi="Times New Roman"/>
          <w:b/>
        </w:rPr>
        <w:t>Climate Science for policy making</w:t>
      </w:r>
    </w:p>
    <w:p w14:paraId="5A7F9719" w14:textId="77777777" w:rsidR="00513372" w:rsidRPr="00212C6C" w:rsidRDefault="00513372" w:rsidP="00513372">
      <w:pPr>
        <w:adjustRightInd w:val="0"/>
        <w:snapToGrid w:val="0"/>
        <w:spacing w:line="300" w:lineRule="auto"/>
        <w:rPr>
          <w:rFonts w:ascii="Times New Roman" w:hAnsi="Times New Roman"/>
          <w:b/>
        </w:rPr>
      </w:pPr>
    </w:p>
    <w:p w14:paraId="64922504" w14:textId="460A4D45" w:rsidR="00F217FD" w:rsidRDefault="00513372" w:rsidP="00513372">
      <w:pPr>
        <w:adjustRightInd w:val="0"/>
        <w:snapToGrid w:val="0"/>
        <w:spacing w:line="300" w:lineRule="auto"/>
        <w:rPr>
          <w:rFonts w:ascii="Times New Roman" w:hAnsi="Times New Roman"/>
          <w:b/>
          <w:i/>
        </w:rPr>
      </w:pPr>
      <w:r w:rsidRPr="00212C6C">
        <w:rPr>
          <w:rFonts w:ascii="Times New Roman" w:hAnsi="Times New Roman"/>
          <w:b/>
          <w:i/>
        </w:rPr>
        <w:t xml:space="preserve">1-a: </w:t>
      </w:r>
      <w:r w:rsidRPr="00513372">
        <w:rPr>
          <w:rFonts w:ascii="Times New Roman" w:hAnsi="Times New Roman"/>
          <w:b/>
          <w:i/>
        </w:rPr>
        <w:t>Effective adaptation measures for extreme floods using a large ensemble of high-resolution climate simulation in Japan</w:t>
      </w:r>
    </w:p>
    <w:p w14:paraId="1443390B" w14:textId="01C14267" w:rsidR="00513372" w:rsidRDefault="00C64D56" w:rsidP="00C264DD">
      <w:pPr>
        <w:adjustRightInd w:val="0"/>
        <w:snapToGrid w:val="0"/>
        <w:spacing w:line="300" w:lineRule="auto"/>
        <w:ind w:firstLineChars="100" w:firstLine="210"/>
        <w:rPr>
          <w:rFonts w:ascii="Times New Roman" w:hAnsi="Times New Roman"/>
        </w:rPr>
      </w:pPr>
      <w:r w:rsidRPr="00C64D56">
        <w:rPr>
          <w:rFonts w:ascii="Times New Roman" w:hAnsi="Times New Roman"/>
        </w:rPr>
        <w:t xml:space="preserve">A research project (TOUGOU) which targets global climate projection to its impact on local disaster </w:t>
      </w:r>
      <w:r w:rsidR="009A48FE">
        <w:rPr>
          <w:rFonts w:ascii="Times New Roman" w:hAnsi="Times New Roman"/>
        </w:rPr>
        <w:t>was</w:t>
      </w:r>
      <w:r w:rsidRPr="00C64D56">
        <w:rPr>
          <w:rFonts w:ascii="Times New Roman" w:hAnsi="Times New Roman"/>
        </w:rPr>
        <w:t xml:space="preserve"> started from 2017 (still in continuation) in Japan. The future flood control planning is being discussed based on the results of TOUGOU project. As the outcome of this research project, the large ensemble of high-resolution climate datasets enables us to consider various heavy rainfall patterns including many inexperienced patterns. Furthermore, the large ensemble dataset</w:t>
      </w:r>
      <w:r w:rsidR="009A48FE">
        <w:rPr>
          <w:rFonts w:ascii="Times New Roman" w:hAnsi="Times New Roman"/>
        </w:rPr>
        <w:t>s</w:t>
      </w:r>
      <w:r w:rsidRPr="00C64D56">
        <w:rPr>
          <w:rFonts w:ascii="Times New Roman" w:hAnsi="Times New Roman"/>
        </w:rPr>
        <w:t xml:space="preserve"> ha</w:t>
      </w:r>
      <w:r w:rsidR="009A48FE">
        <w:rPr>
          <w:rFonts w:ascii="Times New Roman" w:hAnsi="Times New Roman"/>
        </w:rPr>
        <w:t>ve</w:t>
      </w:r>
      <w:r w:rsidRPr="00C64D56">
        <w:rPr>
          <w:rFonts w:ascii="Times New Roman" w:hAnsi="Times New Roman"/>
        </w:rPr>
        <w:t xml:space="preserve"> a high affinity for the assessment of stochastic flood risk information (risk-based approach). We are working to make a new and more effective flood risk assessment method including spatiotemporal rainfall pattern and uncertainty of dike failure risk. The new assessment method is develop</w:t>
      </w:r>
      <w:r w:rsidR="009A48FE">
        <w:rPr>
          <w:rFonts w:ascii="Times New Roman" w:hAnsi="Times New Roman"/>
        </w:rPr>
        <w:t>ed</w:t>
      </w:r>
      <w:r w:rsidRPr="00C64D56">
        <w:rPr>
          <w:rFonts w:ascii="Times New Roman" w:hAnsi="Times New Roman"/>
        </w:rPr>
        <w:t xml:space="preserve"> in collaborative research  which</w:t>
      </w:r>
      <w:r w:rsidR="009A48FE">
        <w:rPr>
          <w:rFonts w:ascii="Times New Roman" w:hAnsi="Times New Roman"/>
        </w:rPr>
        <w:t xml:space="preserve"> is</w:t>
      </w:r>
      <w:r w:rsidRPr="00C64D56">
        <w:rPr>
          <w:rFonts w:ascii="Times New Roman" w:hAnsi="Times New Roman"/>
        </w:rPr>
        <w:t xml:space="preserve"> supported by the government of Japan and the government of the Netherlands. The detailed risk information obtained by the new climate data and new flood risk assessment method can be used for detecting suitable flood control investment, operation method, and evacuation planning. This information </w:t>
      </w:r>
      <w:r w:rsidR="005302A8">
        <w:rPr>
          <w:rFonts w:ascii="Times New Roman" w:hAnsi="Times New Roman"/>
        </w:rPr>
        <w:t>leads</w:t>
      </w:r>
      <w:r w:rsidRPr="00C64D56">
        <w:rPr>
          <w:rFonts w:ascii="Times New Roman" w:hAnsi="Times New Roman"/>
        </w:rPr>
        <w:t xml:space="preserve"> the implementation of adaptation planning and advised national and sub-national level committees for future flood control in Japan.</w:t>
      </w:r>
    </w:p>
    <w:p w14:paraId="110024FD" w14:textId="77777777" w:rsidR="00C64D56" w:rsidRPr="00513372" w:rsidRDefault="00C64D56" w:rsidP="00513372">
      <w:pPr>
        <w:adjustRightInd w:val="0"/>
        <w:snapToGrid w:val="0"/>
        <w:spacing w:line="300" w:lineRule="auto"/>
        <w:rPr>
          <w:rFonts w:ascii="Times New Roman" w:hAnsi="Times New Roman"/>
        </w:rPr>
      </w:pPr>
    </w:p>
    <w:p w14:paraId="46D72098" w14:textId="77777777" w:rsidR="00513372" w:rsidRPr="00513372" w:rsidRDefault="00513372" w:rsidP="00513372">
      <w:pPr>
        <w:adjustRightInd w:val="0"/>
        <w:snapToGrid w:val="0"/>
        <w:spacing w:line="300" w:lineRule="auto"/>
        <w:ind w:left="422" w:hangingChars="200" w:hanging="422"/>
        <w:rPr>
          <w:rFonts w:ascii="Times New Roman" w:hAnsi="Times New Roman"/>
          <w:b/>
          <w:i/>
        </w:rPr>
      </w:pPr>
      <w:r w:rsidRPr="00513372">
        <w:rPr>
          <w:rFonts w:ascii="Times New Roman" w:hAnsi="Times New Roman" w:hint="eastAsia"/>
          <w:b/>
          <w:i/>
        </w:rPr>
        <w:t xml:space="preserve">1-b. </w:t>
      </w:r>
      <w:r w:rsidRPr="00513372">
        <w:rPr>
          <w:rFonts w:ascii="Times New Roman" w:hAnsi="Times New Roman"/>
          <w:b/>
          <w:i/>
        </w:rPr>
        <w:t>Design of coastal storm surge protection system considering climate change in Japan</w:t>
      </w:r>
    </w:p>
    <w:p w14:paraId="2407EAD8" w14:textId="6E1D1A1E" w:rsidR="00513372" w:rsidRDefault="00C64D56" w:rsidP="00C264DD">
      <w:pPr>
        <w:adjustRightInd w:val="0"/>
        <w:snapToGrid w:val="0"/>
        <w:spacing w:line="300" w:lineRule="auto"/>
        <w:ind w:firstLineChars="100" w:firstLine="210"/>
        <w:rPr>
          <w:rFonts w:ascii="Times New Roman" w:hAnsi="Times New Roman"/>
        </w:rPr>
      </w:pPr>
      <w:r w:rsidRPr="00C64D56">
        <w:rPr>
          <w:rFonts w:ascii="Times New Roman" w:hAnsi="Times New Roman"/>
        </w:rPr>
        <w:t xml:space="preserve">Thirty percent of Japan's population is concentrated in coastal areas, with 4 million people living in the 0-meter zone above sea level. Osaka, the second largest city in Japan, has been protected by storm surge barrier since 1970’s after two catastrophic typhoons in 1934 and 1961, but the protection system needs to be rebuilt within ten years. Since 2018, discussions have been held on future projections and adaptation measures for the construction of storm surge barriers, considering climate change, especially future changes in sea level rise and typhoon-induced storm surges. This topic </w:t>
      </w:r>
      <w:r w:rsidR="009A48FE">
        <w:rPr>
          <w:rFonts w:ascii="Times New Roman" w:hAnsi="Times New Roman"/>
        </w:rPr>
        <w:t>can</w:t>
      </w:r>
      <w:r w:rsidRPr="00C64D56">
        <w:rPr>
          <w:rFonts w:ascii="Times New Roman" w:hAnsi="Times New Roman"/>
        </w:rPr>
        <w:t xml:space="preserve"> present how the climate change predictions</w:t>
      </w:r>
      <w:r w:rsidR="004657CF" w:rsidRPr="004657CF">
        <w:rPr>
          <w:rFonts w:ascii="Times New Roman" w:hAnsi="Times New Roman"/>
        </w:rPr>
        <w:t xml:space="preserve">, conducted under the Japanese climate </w:t>
      </w:r>
      <w:r w:rsidR="00D80294">
        <w:rPr>
          <w:rFonts w:ascii="Times New Roman" w:hAnsi="Times New Roman"/>
        </w:rPr>
        <w:t>model development program</w:t>
      </w:r>
      <w:r w:rsidR="004657CF" w:rsidRPr="004657CF">
        <w:rPr>
          <w:rFonts w:ascii="Times New Roman" w:hAnsi="Times New Roman"/>
        </w:rPr>
        <w:t xml:space="preserve"> (TOUGOU),</w:t>
      </w:r>
      <w:r w:rsidRPr="00C64D56">
        <w:rPr>
          <w:rFonts w:ascii="Times New Roman" w:hAnsi="Times New Roman"/>
        </w:rPr>
        <w:t xml:space="preserve"> is incorporated into the design of mega-scale infrastructures and the design policy as climate adaptation measure</w:t>
      </w:r>
      <w:r w:rsidR="009A48FE">
        <w:rPr>
          <w:rFonts w:ascii="Times New Roman" w:hAnsi="Times New Roman"/>
        </w:rPr>
        <w:t>s</w:t>
      </w:r>
      <w:r w:rsidRPr="00C64D56">
        <w:rPr>
          <w:rFonts w:ascii="Times New Roman" w:hAnsi="Times New Roman"/>
        </w:rPr>
        <w:t>.</w:t>
      </w:r>
    </w:p>
    <w:p w14:paraId="18DE26FB" w14:textId="1D8A2F85" w:rsidR="00C64D56" w:rsidRPr="009A48FE" w:rsidRDefault="00C64D56" w:rsidP="00513372">
      <w:pPr>
        <w:adjustRightInd w:val="0"/>
        <w:snapToGrid w:val="0"/>
        <w:spacing w:line="300" w:lineRule="auto"/>
        <w:rPr>
          <w:rFonts w:ascii="Times New Roman" w:hAnsi="Times New Roman"/>
        </w:rPr>
      </w:pPr>
    </w:p>
    <w:p w14:paraId="3A537588" w14:textId="4953E749" w:rsidR="00400F64" w:rsidRPr="00212C6C" w:rsidRDefault="00400F64" w:rsidP="00400F64">
      <w:pPr>
        <w:adjustRightInd w:val="0"/>
        <w:snapToGrid w:val="0"/>
        <w:spacing w:line="300" w:lineRule="auto"/>
        <w:rPr>
          <w:rFonts w:ascii="Times New Roman" w:hAnsi="Times New Roman"/>
          <w:b/>
        </w:rPr>
      </w:pPr>
      <w:r w:rsidRPr="00212C6C">
        <w:rPr>
          <w:rFonts w:ascii="Times New Roman" w:hAnsi="Times New Roman"/>
          <w:b/>
        </w:rPr>
        <w:t xml:space="preserve">Theme 2: </w:t>
      </w:r>
      <w:r w:rsidRPr="00400F64">
        <w:rPr>
          <w:rFonts w:ascii="Times New Roman" w:hAnsi="Times New Roman"/>
          <w:b/>
        </w:rPr>
        <w:t>Impact of the COVID-19 pandemic on global climate</w:t>
      </w:r>
    </w:p>
    <w:p w14:paraId="2ED0B8A6" w14:textId="77777777" w:rsidR="00400F64" w:rsidRPr="00212C6C" w:rsidRDefault="00400F64" w:rsidP="00400F64">
      <w:pPr>
        <w:adjustRightInd w:val="0"/>
        <w:snapToGrid w:val="0"/>
        <w:spacing w:line="300" w:lineRule="auto"/>
        <w:rPr>
          <w:rFonts w:ascii="Times New Roman" w:hAnsi="Times New Roman"/>
        </w:rPr>
      </w:pPr>
    </w:p>
    <w:p w14:paraId="2F382A7A" w14:textId="721C667F" w:rsidR="00400F64" w:rsidRDefault="00400F64" w:rsidP="00400F64">
      <w:pPr>
        <w:adjustRightInd w:val="0"/>
        <w:snapToGrid w:val="0"/>
        <w:spacing w:line="300" w:lineRule="auto"/>
        <w:rPr>
          <w:rFonts w:ascii="Times New Roman" w:hAnsi="Times New Roman"/>
          <w:b/>
          <w:i/>
        </w:rPr>
      </w:pPr>
      <w:r w:rsidRPr="00212C6C">
        <w:rPr>
          <w:rFonts w:ascii="Times New Roman" w:hAnsi="Times New Roman"/>
          <w:b/>
          <w:i/>
        </w:rPr>
        <w:t xml:space="preserve">2-a: </w:t>
      </w:r>
      <w:r w:rsidRPr="00400F64">
        <w:rPr>
          <w:rFonts w:ascii="Times New Roman" w:hAnsi="Times New Roman"/>
          <w:b/>
          <w:i/>
        </w:rPr>
        <w:t>Modelling impact on climate of the Covid-19 pandemic</w:t>
      </w:r>
    </w:p>
    <w:p w14:paraId="4D5B80D5" w14:textId="77777777" w:rsidR="00E61E05" w:rsidRPr="00E61E05" w:rsidRDefault="00E61E05" w:rsidP="00C264DD">
      <w:pPr>
        <w:adjustRightInd w:val="0"/>
        <w:snapToGrid w:val="0"/>
        <w:spacing w:line="300" w:lineRule="auto"/>
        <w:ind w:firstLineChars="100" w:firstLine="210"/>
        <w:rPr>
          <w:rFonts w:ascii="Times New Roman" w:hAnsi="Times New Roman"/>
        </w:rPr>
      </w:pPr>
      <w:r w:rsidRPr="00E61E05">
        <w:rPr>
          <w:rFonts w:ascii="Times New Roman" w:hAnsi="Times New Roman"/>
        </w:rPr>
        <w:t>An unprecedented decrease in GHGs and anthropogenic aerosol emissions has been observed due to the lockdown caused by the Covid-19 pandemic.</w:t>
      </w:r>
    </w:p>
    <w:p w14:paraId="46951DAF" w14:textId="73A50BD8" w:rsidR="00400F64" w:rsidRPr="00400F64" w:rsidRDefault="00E61E05" w:rsidP="00C264DD">
      <w:pPr>
        <w:adjustRightInd w:val="0"/>
        <w:snapToGrid w:val="0"/>
        <w:spacing w:line="300" w:lineRule="auto"/>
        <w:ind w:firstLineChars="100" w:firstLine="210"/>
        <w:rPr>
          <w:rFonts w:ascii="Times New Roman" w:hAnsi="Times New Roman"/>
        </w:rPr>
      </w:pPr>
      <w:r w:rsidRPr="00E61E05">
        <w:rPr>
          <w:rFonts w:ascii="Times New Roman" w:hAnsi="Times New Roman"/>
        </w:rPr>
        <w:t>MIROC-ES2L earth system model</w:t>
      </w:r>
      <w:r>
        <w:rPr>
          <w:rFonts w:ascii="Times New Roman" w:hAnsi="Times New Roman"/>
        </w:rPr>
        <w:t xml:space="preserve"> developed under the Japanese climate mod</w:t>
      </w:r>
      <w:r w:rsidR="00E24756">
        <w:rPr>
          <w:rFonts w:ascii="Times New Roman" w:hAnsi="Times New Roman"/>
        </w:rPr>
        <w:t>el development program (TOUGOU)</w:t>
      </w:r>
      <w:r w:rsidRPr="00E61E05">
        <w:rPr>
          <w:rFonts w:ascii="Times New Roman" w:hAnsi="Times New Roman"/>
        </w:rPr>
        <w:t xml:space="preserve"> and a number of climate models participating in CMIP6 were used to compare the impact of this decline of GHGs and aerosols</w:t>
      </w:r>
      <w:r>
        <w:rPr>
          <w:rFonts w:ascii="Times New Roman" w:hAnsi="Times New Roman"/>
        </w:rPr>
        <w:t xml:space="preserve"> on climate change, simulating </w:t>
      </w:r>
      <w:r w:rsidRPr="00E61E05">
        <w:rPr>
          <w:rFonts w:ascii="Times New Roman" w:hAnsi="Times New Roman"/>
        </w:rPr>
        <w:t xml:space="preserve">scenarios in which there is a two-year blip in emissions in 2020 and 2021, followed by several patterns of recovery. The </w:t>
      </w:r>
      <w:r w:rsidRPr="00E61E05">
        <w:rPr>
          <w:rFonts w:ascii="Times New Roman" w:hAnsi="Times New Roman"/>
        </w:rPr>
        <w:lastRenderedPageBreak/>
        <w:t>results show that the aerosol optical depth of the atmosphere will decrease in 2020 and 2021 due to reduced air pollution, especially in Asia. On the other hand, it is confirmed that there is unlikely to be a significant impact on the progress of global warming. The potential regional and short-term climate impacts in Asia will be presented.</w:t>
      </w:r>
    </w:p>
    <w:p w14:paraId="067D416A" w14:textId="32FDE5D9" w:rsidR="00C64D56" w:rsidRDefault="00C64D56" w:rsidP="00513372">
      <w:pPr>
        <w:adjustRightInd w:val="0"/>
        <w:snapToGrid w:val="0"/>
        <w:spacing w:line="300" w:lineRule="auto"/>
        <w:rPr>
          <w:rFonts w:ascii="Times New Roman" w:hAnsi="Times New Roman"/>
        </w:rPr>
      </w:pPr>
    </w:p>
    <w:p w14:paraId="5ACB5C3C" w14:textId="16B459DE" w:rsidR="00CD40DA" w:rsidRPr="00CD40DA" w:rsidRDefault="00CD40DA" w:rsidP="00CD40DA">
      <w:pPr>
        <w:adjustRightInd w:val="0"/>
        <w:snapToGrid w:val="0"/>
        <w:spacing w:line="300" w:lineRule="auto"/>
        <w:rPr>
          <w:rFonts w:ascii="Times New Roman" w:hAnsi="Times New Roman"/>
          <w:b/>
        </w:rPr>
      </w:pPr>
      <w:r w:rsidRPr="00212C6C">
        <w:rPr>
          <w:rFonts w:ascii="Times New Roman" w:hAnsi="Times New Roman"/>
          <w:b/>
        </w:rPr>
        <w:t xml:space="preserve">Theme </w:t>
      </w:r>
      <w:r>
        <w:rPr>
          <w:rFonts w:ascii="Times New Roman" w:hAnsi="Times New Roman"/>
          <w:b/>
        </w:rPr>
        <w:t>3</w:t>
      </w:r>
      <w:r w:rsidRPr="00212C6C">
        <w:rPr>
          <w:rFonts w:ascii="Times New Roman" w:hAnsi="Times New Roman"/>
          <w:b/>
        </w:rPr>
        <w:t>:</w:t>
      </w:r>
      <w:r w:rsidRPr="00CD40DA">
        <w:rPr>
          <w:rFonts w:ascii="Times New Roman" w:hAnsi="Times New Roman"/>
          <w:b/>
        </w:rPr>
        <w:t xml:space="preserve"> Estimation of GHG emissions and variabilities in support of Global Stocktake</w:t>
      </w:r>
    </w:p>
    <w:p w14:paraId="453E8037" w14:textId="77777777" w:rsidR="00CD40DA" w:rsidRPr="00CD40DA" w:rsidRDefault="00CD40DA" w:rsidP="00CD40DA">
      <w:pPr>
        <w:adjustRightInd w:val="0"/>
        <w:snapToGrid w:val="0"/>
        <w:spacing w:line="300" w:lineRule="auto"/>
        <w:rPr>
          <w:rFonts w:ascii="Times New Roman" w:hAnsi="Times New Roman"/>
          <w:b/>
        </w:rPr>
      </w:pPr>
    </w:p>
    <w:p w14:paraId="055CC6C7" w14:textId="46264856" w:rsidR="00CD40DA" w:rsidRPr="00CD40DA" w:rsidRDefault="00CD40DA" w:rsidP="00CD40DA">
      <w:pPr>
        <w:adjustRightInd w:val="0"/>
        <w:snapToGrid w:val="0"/>
        <w:spacing w:line="300" w:lineRule="auto"/>
        <w:rPr>
          <w:rFonts w:ascii="Times New Roman" w:hAnsi="Times New Roman"/>
          <w:b/>
          <w:i/>
        </w:rPr>
      </w:pPr>
      <w:r w:rsidRPr="00CD40DA">
        <w:rPr>
          <w:rFonts w:ascii="Times New Roman" w:hAnsi="Times New Roman"/>
          <w:b/>
          <w:i/>
        </w:rPr>
        <w:t>3-a. Satellite observation towards integrated understanding on source and sink of Greenhouse gases</w:t>
      </w:r>
    </w:p>
    <w:p w14:paraId="56E18EF4" w14:textId="517B94F1" w:rsidR="00CD40DA" w:rsidRPr="00CD40DA" w:rsidRDefault="002D02FE" w:rsidP="00C264DD">
      <w:pPr>
        <w:adjustRightInd w:val="0"/>
        <w:snapToGrid w:val="0"/>
        <w:spacing w:line="300" w:lineRule="auto"/>
        <w:ind w:firstLineChars="100" w:firstLine="210"/>
        <w:rPr>
          <w:rFonts w:ascii="Times New Roman" w:hAnsi="Times New Roman"/>
        </w:rPr>
      </w:pPr>
      <w:r w:rsidRPr="002D02FE">
        <w:rPr>
          <w:rFonts w:ascii="Times New Roman" w:hAnsi="Times New Roman"/>
        </w:rPr>
        <w:t xml:space="preserve">JAXA is monitoring the global environment from space as its mission. GOSAT and GOSAT-2, joint projects of the Ministry of the Environment, the National Institute for Environmental Studies, and JAXA, have been conducting observations for more than 10 years to estimate </w:t>
      </w:r>
      <w:r w:rsidR="004766C3">
        <w:rPr>
          <w:rFonts w:ascii="Times New Roman" w:hAnsi="Times New Roman"/>
        </w:rPr>
        <w:t>g</w:t>
      </w:r>
      <w:r w:rsidRPr="002D02FE">
        <w:rPr>
          <w:rFonts w:ascii="Times New Roman" w:hAnsi="Times New Roman"/>
        </w:rPr>
        <w:t xml:space="preserve">reenhouse gas emission concentrations and the anthropogenic emissions. JAXA has also observed forests as sinks of </w:t>
      </w:r>
      <w:r w:rsidR="004766C3">
        <w:rPr>
          <w:rFonts w:ascii="Times New Roman" w:hAnsi="Times New Roman"/>
        </w:rPr>
        <w:t>g</w:t>
      </w:r>
      <w:r w:rsidRPr="002D02FE">
        <w:rPr>
          <w:rFonts w:ascii="Times New Roman" w:hAnsi="Times New Roman"/>
        </w:rPr>
        <w:t xml:space="preserve">reenhouse gases for many years, and also undertook research and development on biomass applying the knowledge acquired. Hereto, as space agency’s contribution to the Paris Agreement, JAXA will present the efforts on supporting the integrated understanding of </w:t>
      </w:r>
      <w:r w:rsidR="004766C3">
        <w:rPr>
          <w:rFonts w:ascii="Times New Roman" w:hAnsi="Times New Roman"/>
        </w:rPr>
        <w:t>g</w:t>
      </w:r>
      <w:r w:rsidRPr="002D02FE">
        <w:rPr>
          <w:rFonts w:ascii="Times New Roman" w:hAnsi="Times New Roman"/>
        </w:rPr>
        <w:t>reenhouse gases and each country‘s reduction efforts with the scientific knowledge on emission sources and sinks obtained from these satellite observations.</w:t>
      </w:r>
    </w:p>
    <w:p w14:paraId="005B84C2" w14:textId="77777777" w:rsidR="00CD40DA" w:rsidRDefault="00CD40DA" w:rsidP="00CD40DA">
      <w:pPr>
        <w:adjustRightInd w:val="0"/>
        <w:snapToGrid w:val="0"/>
        <w:spacing w:line="300" w:lineRule="auto"/>
        <w:rPr>
          <w:rFonts w:ascii="Times New Roman" w:hAnsi="Times New Roman"/>
          <w:b/>
          <w:i/>
        </w:rPr>
      </w:pPr>
    </w:p>
    <w:p w14:paraId="3CD9B634" w14:textId="2635FDEF" w:rsidR="00CD40DA" w:rsidRDefault="00CD40DA" w:rsidP="00CD40DA">
      <w:pPr>
        <w:adjustRightInd w:val="0"/>
        <w:snapToGrid w:val="0"/>
        <w:spacing w:line="300" w:lineRule="auto"/>
        <w:rPr>
          <w:rFonts w:ascii="Times New Roman" w:hAnsi="Times New Roman"/>
          <w:b/>
          <w:i/>
        </w:rPr>
      </w:pPr>
      <w:r w:rsidRPr="00CD40DA">
        <w:rPr>
          <w:rFonts w:ascii="Times New Roman" w:hAnsi="Times New Roman"/>
          <w:b/>
          <w:i/>
        </w:rPr>
        <w:t>3-b. Estimating and predicting global ocean and terrestrial carbon uptakes in a decadal time scale</w:t>
      </w:r>
    </w:p>
    <w:p w14:paraId="398BDCEA" w14:textId="19DB057E" w:rsidR="009321CF" w:rsidRPr="009321CF" w:rsidRDefault="00A63FF7" w:rsidP="00C264DD">
      <w:pPr>
        <w:adjustRightInd w:val="0"/>
        <w:snapToGrid w:val="0"/>
        <w:spacing w:line="300" w:lineRule="auto"/>
        <w:ind w:firstLineChars="100" w:firstLine="210"/>
        <w:rPr>
          <w:rFonts w:ascii="Times New Roman" w:hAnsi="Times New Roman"/>
        </w:rPr>
      </w:pPr>
      <w:r>
        <w:rPr>
          <w:rFonts w:ascii="Times New Roman" w:hAnsi="Times New Roman"/>
        </w:rPr>
        <w:t>Toward the implemen</w:t>
      </w:r>
      <w:r w:rsidR="009321CF" w:rsidRPr="009321CF">
        <w:rPr>
          <w:rFonts w:ascii="Times New Roman" w:hAnsi="Times New Roman"/>
        </w:rPr>
        <w:t>tation of Global Stocktake, the need for estimation and prediction of variations in atmospheric CO2 concentration in a decadal time scale is increasing, because such an attempt will lead to visu</w:t>
      </w:r>
      <w:r>
        <w:rPr>
          <w:rFonts w:ascii="Times New Roman" w:hAnsi="Times New Roman"/>
        </w:rPr>
        <w:t>a</w:t>
      </w:r>
      <w:r w:rsidR="009321CF" w:rsidRPr="009321CF">
        <w:rPr>
          <w:rFonts w:ascii="Times New Roman" w:hAnsi="Times New Roman"/>
        </w:rPr>
        <w:t>lization of emission reduction efforts and sophisticated estimate of carbon budget. Uptake of CO2 at the ocean and land surfaces is one of the fundamental processes in the global carbon cycle, and it is known to fluctuate in response to inherent climate variabilities.</w:t>
      </w:r>
    </w:p>
    <w:p w14:paraId="51678734" w14:textId="6233A43F" w:rsidR="00CD40DA" w:rsidRDefault="009321CF" w:rsidP="00C264DD">
      <w:pPr>
        <w:adjustRightInd w:val="0"/>
        <w:snapToGrid w:val="0"/>
        <w:spacing w:line="300" w:lineRule="auto"/>
        <w:ind w:firstLineChars="100" w:firstLine="210"/>
        <w:rPr>
          <w:rFonts w:ascii="Times New Roman" w:hAnsi="Times New Roman"/>
        </w:rPr>
      </w:pPr>
      <w:r w:rsidRPr="009321CF">
        <w:rPr>
          <w:rFonts w:ascii="Times New Roman" w:hAnsi="Times New Roman"/>
        </w:rPr>
        <w:t xml:space="preserve">Earth system models are models that can reproduce the global carbon cycle as well as inherent climate variabilities. By assimilating the observed climate data into Earth system models, </w:t>
      </w:r>
      <w:r w:rsidR="004766C3">
        <w:rPr>
          <w:rFonts w:ascii="Times New Roman" w:hAnsi="Times New Roman"/>
        </w:rPr>
        <w:t>it</w:t>
      </w:r>
      <w:r w:rsidRPr="009321CF">
        <w:rPr>
          <w:rFonts w:ascii="Times New Roman" w:hAnsi="Times New Roman"/>
        </w:rPr>
        <w:t xml:space="preserve"> can </w:t>
      </w:r>
      <w:r w:rsidR="004766C3">
        <w:rPr>
          <w:rFonts w:ascii="Times New Roman" w:hAnsi="Times New Roman"/>
        </w:rPr>
        <w:t>make possible</w:t>
      </w:r>
      <w:r w:rsidRPr="009321CF">
        <w:rPr>
          <w:rFonts w:ascii="Times New Roman" w:hAnsi="Times New Roman"/>
        </w:rPr>
        <w:t xml:space="preserve"> to estimate historical variabilities of global ocean and terrestrial carbon uptakes and make decadal-scale prediction in the future. In this study, observed climate data are assimilated into an Earth system model</w:t>
      </w:r>
      <w:r w:rsidR="008F3B30">
        <w:rPr>
          <w:rFonts w:ascii="Times New Roman" w:hAnsi="Times New Roman"/>
        </w:rPr>
        <w:t xml:space="preserve">, developed under the Japanese climate </w:t>
      </w:r>
      <w:r w:rsidR="000D10CD">
        <w:rPr>
          <w:rFonts w:ascii="Times New Roman" w:hAnsi="Times New Roman"/>
        </w:rPr>
        <w:t xml:space="preserve">model </w:t>
      </w:r>
      <w:r w:rsidR="008F3B30">
        <w:rPr>
          <w:rFonts w:ascii="Times New Roman" w:hAnsi="Times New Roman"/>
        </w:rPr>
        <w:t>development program (TOUGOU),</w:t>
      </w:r>
      <w:r w:rsidRPr="009321CF">
        <w:rPr>
          <w:rFonts w:ascii="Times New Roman" w:hAnsi="Times New Roman"/>
        </w:rPr>
        <w:t xml:space="preserve"> to reproduce the variations in global ocean and terrestrial carbon uptakes. In addition, </w:t>
      </w:r>
      <w:r w:rsidR="004766C3">
        <w:rPr>
          <w:rFonts w:ascii="Times New Roman" w:hAnsi="Times New Roman"/>
        </w:rPr>
        <w:t>it was</w:t>
      </w:r>
      <w:r w:rsidRPr="009321CF">
        <w:rPr>
          <w:rFonts w:ascii="Times New Roman" w:hAnsi="Times New Roman"/>
        </w:rPr>
        <w:t xml:space="preserve"> found that the carbon uptake of the global ocean is predictable for </w:t>
      </w:r>
      <w:r w:rsidR="004766C3">
        <w:rPr>
          <w:rFonts w:ascii="Times New Roman" w:hAnsi="Times New Roman"/>
        </w:rPr>
        <w:t>approximately next</w:t>
      </w:r>
      <w:r w:rsidRPr="009321CF">
        <w:rPr>
          <w:rFonts w:ascii="Times New Roman" w:hAnsi="Times New Roman"/>
        </w:rPr>
        <w:t xml:space="preserve"> six years.</w:t>
      </w:r>
    </w:p>
    <w:p w14:paraId="15759947" w14:textId="5B86030C" w:rsidR="00CD40DA" w:rsidRDefault="00CD40DA" w:rsidP="00513372">
      <w:pPr>
        <w:adjustRightInd w:val="0"/>
        <w:snapToGrid w:val="0"/>
        <w:spacing w:line="300" w:lineRule="auto"/>
        <w:rPr>
          <w:rFonts w:ascii="Times New Roman" w:hAnsi="Times New Roman"/>
        </w:rPr>
      </w:pPr>
    </w:p>
    <w:p w14:paraId="4B3CCF70" w14:textId="127757C1" w:rsidR="003E29F6" w:rsidRPr="003E29F6" w:rsidRDefault="003E29F6" w:rsidP="003E29F6">
      <w:pPr>
        <w:adjustRightInd w:val="0"/>
        <w:snapToGrid w:val="0"/>
        <w:spacing w:line="300" w:lineRule="auto"/>
        <w:rPr>
          <w:rFonts w:ascii="Times New Roman" w:hAnsi="Times New Roman"/>
          <w:b/>
        </w:rPr>
      </w:pPr>
      <w:r w:rsidRPr="00212C6C">
        <w:rPr>
          <w:rFonts w:ascii="Times New Roman" w:hAnsi="Times New Roman"/>
          <w:b/>
        </w:rPr>
        <w:t xml:space="preserve">Theme </w:t>
      </w:r>
      <w:r>
        <w:rPr>
          <w:rFonts w:ascii="Times New Roman" w:hAnsi="Times New Roman"/>
          <w:b/>
        </w:rPr>
        <w:t>4</w:t>
      </w:r>
      <w:r w:rsidRPr="00212C6C">
        <w:rPr>
          <w:rFonts w:ascii="Times New Roman" w:hAnsi="Times New Roman"/>
          <w:b/>
        </w:rPr>
        <w:t>:</w:t>
      </w:r>
      <w:r w:rsidRPr="00CD40DA">
        <w:rPr>
          <w:rFonts w:ascii="Times New Roman" w:hAnsi="Times New Roman"/>
          <w:b/>
        </w:rPr>
        <w:t xml:space="preserve"> </w:t>
      </w:r>
      <w:r w:rsidRPr="003E29F6">
        <w:rPr>
          <w:rFonts w:ascii="Times New Roman" w:hAnsi="Times New Roman"/>
          <w:b/>
        </w:rPr>
        <w:t>Ocean and cryosphere in the climate system: impacts, effects, and observation</w:t>
      </w:r>
    </w:p>
    <w:p w14:paraId="42E454D4" w14:textId="77777777" w:rsidR="003E29F6" w:rsidRPr="003E29F6" w:rsidRDefault="003E29F6" w:rsidP="003E29F6">
      <w:pPr>
        <w:adjustRightInd w:val="0"/>
        <w:snapToGrid w:val="0"/>
        <w:spacing w:line="300" w:lineRule="auto"/>
        <w:rPr>
          <w:rFonts w:ascii="Times New Roman" w:hAnsi="Times New Roman"/>
          <w:b/>
        </w:rPr>
      </w:pPr>
    </w:p>
    <w:p w14:paraId="3C5D462A" w14:textId="1FBFB97A" w:rsidR="003E29F6" w:rsidRPr="003E29F6" w:rsidRDefault="003E29F6" w:rsidP="003E29F6">
      <w:pPr>
        <w:adjustRightInd w:val="0"/>
        <w:snapToGrid w:val="0"/>
        <w:spacing w:line="300" w:lineRule="auto"/>
        <w:rPr>
          <w:rFonts w:ascii="Times New Roman" w:hAnsi="Times New Roman"/>
          <w:b/>
          <w:i/>
        </w:rPr>
      </w:pPr>
      <w:r w:rsidRPr="003E29F6">
        <w:rPr>
          <w:rFonts w:ascii="Times New Roman" w:hAnsi="Times New Roman"/>
          <w:b/>
          <w:i/>
        </w:rPr>
        <w:t>4-a. Assessing the impact of climate change on snow water resources – A case study in Japan</w:t>
      </w:r>
    </w:p>
    <w:p w14:paraId="0EC3342C" w14:textId="4FC898CD" w:rsidR="003E29F6" w:rsidRDefault="004463F6" w:rsidP="00C264DD">
      <w:pPr>
        <w:adjustRightInd w:val="0"/>
        <w:snapToGrid w:val="0"/>
        <w:spacing w:line="300" w:lineRule="auto"/>
        <w:ind w:firstLineChars="100" w:firstLine="210"/>
        <w:rPr>
          <w:rFonts w:ascii="Times New Roman" w:hAnsi="Times New Roman"/>
        </w:rPr>
      </w:pPr>
      <w:r w:rsidRPr="004463F6">
        <w:rPr>
          <w:rFonts w:ascii="Times New Roman" w:hAnsi="Times New Roman"/>
        </w:rPr>
        <w:t>Large quantity of water resources is required for rice production and other economic activities in Japan. Climate change may have a significa</w:t>
      </w:r>
      <w:bookmarkStart w:id="0" w:name="_GoBack"/>
      <w:bookmarkEnd w:id="0"/>
      <w:r w:rsidRPr="004463F6">
        <w:rPr>
          <w:rFonts w:ascii="Times New Roman" w:hAnsi="Times New Roman"/>
        </w:rPr>
        <w:t xml:space="preserve">nt impact on the use of water resources. In this study, the impacts of climate change on snow water resources in Japan and their uncertainty will be presented </w:t>
      </w:r>
      <w:r w:rsidRPr="004463F6">
        <w:rPr>
          <w:rFonts w:ascii="Times New Roman" w:hAnsi="Times New Roman"/>
        </w:rPr>
        <w:lastRenderedPageBreak/>
        <w:t xml:space="preserve">mainly based on the latest projections by Japanese climate change research project, including the TOUGOU program. The flow regime will be affected greatly especially in the snowy region, and the flow regime change in winter to spring season is consistent among many ensemble members. Due to the global warming, significant amount of snowfall will change into rainfall. Thus, the winter season runoff will increase but mostly remain unused. </w:t>
      </w:r>
      <w:r w:rsidR="004766C3">
        <w:rPr>
          <w:rFonts w:ascii="Times New Roman" w:hAnsi="Times New Roman"/>
        </w:rPr>
        <w:t>In addition</w:t>
      </w:r>
      <w:r w:rsidRPr="004463F6">
        <w:rPr>
          <w:rFonts w:ascii="Times New Roman" w:hAnsi="Times New Roman"/>
        </w:rPr>
        <w:t>, the snowmelt</w:t>
      </w:r>
      <w:r w:rsidR="007E2DF4">
        <w:rPr>
          <w:rFonts w:ascii="Times New Roman" w:hAnsi="Times New Roman"/>
        </w:rPr>
        <w:t xml:space="preserve"> </w:t>
      </w:r>
      <w:r w:rsidRPr="004463F6">
        <w:rPr>
          <w:rFonts w:ascii="Times New Roman" w:hAnsi="Times New Roman"/>
        </w:rPr>
        <w:t>runoff</w:t>
      </w:r>
      <w:r w:rsidR="007E2DF4">
        <w:rPr>
          <w:rFonts w:ascii="Times New Roman" w:hAnsi="Times New Roman"/>
        </w:rPr>
        <w:t xml:space="preserve"> in spring season</w:t>
      </w:r>
      <w:r w:rsidRPr="004463F6">
        <w:rPr>
          <w:rFonts w:ascii="Times New Roman" w:hAnsi="Times New Roman"/>
        </w:rPr>
        <w:t xml:space="preserve"> will decrease </w:t>
      </w:r>
      <w:r w:rsidR="007E2DF4">
        <w:rPr>
          <w:rFonts w:ascii="Times New Roman" w:hAnsi="Times New Roman"/>
        </w:rPr>
        <w:t>while</w:t>
      </w:r>
      <w:r w:rsidRPr="004463F6">
        <w:rPr>
          <w:rFonts w:ascii="Times New Roman" w:hAnsi="Times New Roman"/>
        </w:rPr>
        <w:t xml:space="preserve"> the water demand for rice production</w:t>
      </w:r>
      <w:r w:rsidR="007E2DF4">
        <w:rPr>
          <w:rFonts w:ascii="Times New Roman" w:hAnsi="Times New Roman"/>
        </w:rPr>
        <w:t xml:space="preserve"> in that season</w:t>
      </w:r>
      <w:r w:rsidRPr="004463F6">
        <w:rPr>
          <w:rFonts w:ascii="Times New Roman" w:hAnsi="Times New Roman"/>
        </w:rPr>
        <w:t xml:space="preserve"> is higher</w:t>
      </w:r>
      <w:r w:rsidR="004766C3">
        <w:rPr>
          <w:rFonts w:ascii="Times New Roman" w:hAnsi="Times New Roman"/>
        </w:rPr>
        <w:t xml:space="preserve"> than others</w:t>
      </w:r>
      <w:r w:rsidRPr="004463F6">
        <w:rPr>
          <w:rFonts w:ascii="Times New Roman" w:hAnsi="Times New Roman"/>
        </w:rPr>
        <w:t xml:space="preserve">. Similar changes will be expected in other watersheds in the world where snowmelt water is an important source of water resources. </w:t>
      </w:r>
      <w:r w:rsidR="004766C3">
        <w:rPr>
          <w:rFonts w:ascii="Times New Roman" w:hAnsi="Times New Roman"/>
        </w:rPr>
        <w:t>The r</w:t>
      </w:r>
      <w:r w:rsidRPr="004463F6">
        <w:rPr>
          <w:rFonts w:ascii="Times New Roman" w:hAnsi="Times New Roman"/>
        </w:rPr>
        <w:t>ice growth model and hydrological analysis are combined to assess the effectiveness of shifting crop calendar as an adaptation measure with consideration of both climate condition and water resources availability.</w:t>
      </w:r>
    </w:p>
    <w:p w14:paraId="3FE1DD22" w14:textId="77777777" w:rsidR="004463F6" w:rsidRPr="003E29F6" w:rsidRDefault="004463F6" w:rsidP="003E29F6">
      <w:pPr>
        <w:adjustRightInd w:val="0"/>
        <w:snapToGrid w:val="0"/>
        <w:spacing w:line="300" w:lineRule="auto"/>
        <w:rPr>
          <w:rFonts w:ascii="Times New Roman" w:hAnsi="Times New Roman"/>
        </w:rPr>
      </w:pPr>
    </w:p>
    <w:p w14:paraId="615987DB" w14:textId="193B3093" w:rsidR="003E29F6" w:rsidRPr="003E29F6" w:rsidRDefault="003E29F6" w:rsidP="003E29F6">
      <w:pPr>
        <w:adjustRightInd w:val="0"/>
        <w:snapToGrid w:val="0"/>
        <w:spacing w:line="300" w:lineRule="auto"/>
        <w:rPr>
          <w:rFonts w:ascii="Times New Roman" w:hAnsi="Times New Roman"/>
          <w:b/>
          <w:i/>
        </w:rPr>
      </w:pPr>
      <w:r w:rsidRPr="003E29F6">
        <w:rPr>
          <w:rFonts w:ascii="Times New Roman" w:hAnsi="Times New Roman" w:hint="eastAsia"/>
          <w:b/>
          <w:i/>
        </w:rPr>
        <w:t>4-b. Effect on the Earth system of realizing a 1.5</w:t>
      </w:r>
      <w:r w:rsidRPr="003E29F6">
        <w:rPr>
          <w:rFonts w:ascii="Times New Roman" w:hAnsi="Times New Roman" w:hint="eastAsia"/>
          <w:b/>
          <w:i/>
        </w:rPr>
        <w:t>℃</w:t>
      </w:r>
      <w:r w:rsidRPr="003E29F6">
        <w:rPr>
          <w:rFonts w:ascii="Times New Roman" w:hAnsi="Times New Roman" w:hint="eastAsia"/>
          <w:b/>
          <w:i/>
        </w:rPr>
        <w:t xml:space="preserve"> global warming target after overshooting to the 2</w:t>
      </w:r>
      <w:r w:rsidRPr="003E29F6">
        <w:rPr>
          <w:rFonts w:ascii="Times New Roman" w:hAnsi="Times New Roman" w:hint="eastAsia"/>
          <w:b/>
          <w:i/>
        </w:rPr>
        <w:t>℃</w:t>
      </w:r>
      <w:r w:rsidRPr="003E29F6">
        <w:rPr>
          <w:rFonts w:ascii="Times New Roman" w:hAnsi="Times New Roman" w:hint="eastAsia"/>
          <w:b/>
          <w:i/>
        </w:rPr>
        <w:t xml:space="preserve"> level</w:t>
      </w:r>
    </w:p>
    <w:p w14:paraId="4BD80A9D" w14:textId="71E05501" w:rsidR="00A85F2E" w:rsidRPr="00A85F2E" w:rsidRDefault="00A85F2E" w:rsidP="00C264DD">
      <w:pPr>
        <w:adjustRightInd w:val="0"/>
        <w:snapToGrid w:val="0"/>
        <w:spacing w:line="300" w:lineRule="auto"/>
        <w:ind w:firstLineChars="100" w:firstLine="210"/>
        <w:rPr>
          <w:rFonts w:ascii="Times New Roman" w:hAnsi="Times New Roman"/>
        </w:rPr>
      </w:pPr>
      <w:r w:rsidRPr="00A85F2E">
        <w:rPr>
          <w:rFonts w:ascii="Times New Roman" w:hAnsi="Times New Roman"/>
        </w:rPr>
        <w:t>We developed two scenarios that diverged after reach</w:t>
      </w:r>
      <w:r w:rsidR="00BD65BB">
        <w:rPr>
          <w:rFonts w:ascii="Times New Roman" w:hAnsi="Times New Roman"/>
        </w:rPr>
        <w:t>ed</w:t>
      </w:r>
      <w:r w:rsidRPr="00A85F2E">
        <w:rPr>
          <w:rFonts w:ascii="Times New Roman" w:hAnsi="Times New Roman"/>
        </w:rPr>
        <w:t xml:space="preserve"> 2 °C </w:t>
      </w:r>
      <w:r w:rsidR="00BD65BB">
        <w:rPr>
          <w:rFonts w:ascii="Times New Roman" w:hAnsi="Times New Roman"/>
        </w:rPr>
        <w:t>temperature rise</w:t>
      </w:r>
      <w:r w:rsidRPr="00A85F2E">
        <w:rPr>
          <w:rFonts w:ascii="Times New Roman" w:hAnsi="Times New Roman"/>
        </w:rPr>
        <w:t>, one stay</w:t>
      </w:r>
      <w:r w:rsidR="00BD65BB">
        <w:rPr>
          <w:rFonts w:ascii="Times New Roman" w:hAnsi="Times New Roman"/>
        </w:rPr>
        <w:t>s</w:t>
      </w:r>
      <w:r w:rsidRPr="00A85F2E">
        <w:rPr>
          <w:rFonts w:ascii="Times New Roman" w:hAnsi="Times New Roman"/>
        </w:rPr>
        <w:t xml:space="preserve"> at the 2 °C level and the other cool</w:t>
      </w:r>
      <w:r w:rsidR="00BD65BB">
        <w:rPr>
          <w:rFonts w:ascii="Times New Roman" w:hAnsi="Times New Roman"/>
        </w:rPr>
        <w:t>s</w:t>
      </w:r>
      <w:r w:rsidRPr="00A85F2E">
        <w:rPr>
          <w:rFonts w:ascii="Times New Roman" w:hAnsi="Times New Roman"/>
        </w:rPr>
        <w:t xml:space="preserve"> to the 1.5 °C level, and input them to an Earth system model to investigate the effect of reaching the target of 1.5 °C warming (relative to preindustrial levels) after overshooting the 2 °C level with respect to selected global environment indicators.</w:t>
      </w:r>
    </w:p>
    <w:p w14:paraId="50B39EFA" w14:textId="6AF6BD48" w:rsidR="003E29F6" w:rsidRDefault="00A85F2E" w:rsidP="00C264DD">
      <w:pPr>
        <w:adjustRightInd w:val="0"/>
        <w:snapToGrid w:val="0"/>
        <w:spacing w:line="300" w:lineRule="auto"/>
        <w:ind w:firstLineChars="100" w:firstLine="210"/>
        <w:rPr>
          <w:rFonts w:ascii="Times New Roman" w:hAnsi="Times New Roman"/>
        </w:rPr>
      </w:pPr>
      <w:r w:rsidRPr="00A85F2E">
        <w:rPr>
          <w:rFonts w:ascii="Times New Roman" w:hAnsi="Times New Roman"/>
        </w:rPr>
        <w:t>A considerable difference was found between the two scenarios in terms of Arctic sea ice, whereas both scenarios indicated few corals would survive past the 21st century. The difference in steric sea level rise, reflecting total cumulative ocean heat uptake, between the two scenarios was &lt;2 cm in 2100 (and around 9 cm in 2300) in the Pacific Island region. A large overshoot (i.e., 0.5 °C) may reduce the eventual difference between targets (i.e. 1.5 °C in contrast to 2 °C), particularly in terms of the indicators related to total ocean heat uptake, and to sensitive biological thresholds.</w:t>
      </w:r>
    </w:p>
    <w:p w14:paraId="6577BECF" w14:textId="77777777" w:rsidR="004463F6" w:rsidRPr="003E29F6" w:rsidRDefault="004463F6" w:rsidP="003E29F6">
      <w:pPr>
        <w:adjustRightInd w:val="0"/>
        <w:snapToGrid w:val="0"/>
        <w:spacing w:line="300" w:lineRule="auto"/>
        <w:rPr>
          <w:rFonts w:ascii="Times New Roman" w:hAnsi="Times New Roman"/>
        </w:rPr>
      </w:pPr>
    </w:p>
    <w:p w14:paraId="3F2FBD6C" w14:textId="71B53B5F" w:rsidR="00CD40DA" w:rsidRDefault="003E29F6" w:rsidP="003E29F6">
      <w:pPr>
        <w:adjustRightInd w:val="0"/>
        <w:snapToGrid w:val="0"/>
        <w:spacing w:line="300" w:lineRule="auto"/>
        <w:rPr>
          <w:rFonts w:ascii="Times New Roman" w:hAnsi="Times New Roman"/>
        </w:rPr>
      </w:pPr>
      <w:r w:rsidRPr="003E29F6">
        <w:rPr>
          <w:rFonts w:ascii="Times New Roman" w:hAnsi="Times New Roman"/>
          <w:b/>
          <w:i/>
        </w:rPr>
        <w:t>4-c. An integrated ocean observation research by JAMSTEC</w:t>
      </w:r>
    </w:p>
    <w:p w14:paraId="1E322066" w14:textId="5A854244" w:rsidR="009C3C90" w:rsidRPr="009C3C90" w:rsidRDefault="009C3C90" w:rsidP="00C264DD">
      <w:pPr>
        <w:adjustRightInd w:val="0"/>
        <w:snapToGrid w:val="0"/>
        <w:spacing w:line="300" w:lineRule="auto"/>
        <w:ind w:firstLineChars="100" w:firstLine="210"/>
        <w:rPr>
          <w:rFonts w:ascii="Times New Roman" w:hAnsi="Times New Roman"/>
        </w:rPr>
      </w:pPr>
      <w:r w:rsidRPr="009C3C90">
        <w:rPr>
          <w:rFonts w:ascii="Times New Roman" w:hAnsi="Times New Roman"/>
        </w:rPr>
        <w:t>Japan Agency for Marine-Earth Sc</w:t>
      </w:r>
      <w:r w:rsidR="003F2B48">
        <w:rPr>
          <w:rFonts w:ascii="Times New Roman" w:hAnsi="Times New Roman"/>
        </w:rPr>
        <w:t xml:space="preserve">ience and Technology (JAMSTEC) </w:t>
      </w:r>
      <w:r w:rsidRPr="009C3C90">
        <w:rPr>
          <w:rFonts w:ascii="Times New Roman" w:hAnsi="Times New Roman"/>
        </w:rPr>
        <w:t>is now involved into ocean observation to grasp global a current ocean state, through activities such as high-quality oceanic observations by R/V Mirai, deployment of autonomous observation platforms equipped with multiple sensors, moored buoy systems.</w:t>
      </w:r>
    </w:p>
    <w:p w14:paraId="4401D3F8" w14:textId="52B0D72E" w:rsidR="00C64D56" w:rsidRDefault="00BD65BB" w:rsidP="00C264DD">
      <w:pPr>
        <w:adjustRightInd w:val="0"/>
        <w:snapToGrid w:val="0"/>
        <w:spacing w:line="300" w:lineRule="auto"/>
        <w:ind w:firstLineChars="100" w:firstLine="210"/>
        <w:rPr>
          <w:rFonts w:ascii="Times New Roman" w:hAnsi="Times New Roman"/>
        </w:rPr>
      </w:pPr>
      <w:r>
        <w:rPr>
          <w:rFonts w:ascii="Times New Roman" w:hAnsi="Times New Roman"/>
        </w:rPr>
        <w:t>Japan</w:t>
      </w:r>
      <w:r w:rsidR="009C3C90" w:rsidRPr="009C3C90">
        <w:rPr>
          <w:rFonts w:ascii="Times New Roman" w:hAnsi="Times New Roman"/>
        </w:rPr>
        <w:t xml:space="preserve"> integrated available ocean-observation data into an ocean state estimation by using data assimilation technics. The obtained state estimation has started to be applied to construct a systematic observation scheme through, for instance, 3-d drift buoy simulation and observing system evaluation. </w:t>
      </w:r>
      <w:r>
        <w:rPr>
          <w:rFonts w:ascii="Times New Roman" w:hAnsi="Times New Roman"/>
        </w:rPr>
        <w:t>Japan is also</w:t>
      </w:r>
      <w:r w:rsidR="009C3C90" w:rsidRPr="009C3C90">
        <w:rPr>
          <w:rFonts w:ascii="Times New Roman" w:hAnsi="Times New Roman"/>
        </w:rPr>
        <w:t xml:space="preserve"> promoting a unique ocean-observation research inclusive of changes in the deep ocean state.</w:t>
      </w:r>
    </w:p>
    <w:p w14:paraId="05BCE38B" w14:textId="3A71EDE4" w:rsidR="003E29F6" w:rsidRDefault="003E29F6" w:rsidP="00513372">
      <w:pPr>
        <w:adjustRightInd w:val="0"/>
        <w:snapToGrid w:val="0"/>
        <w:spacing w:line="300" w:lineRule="auto"/>
        <w:rPr>
          <w:rFonts w:ascii="Times New Roman" w:hAnsi="Times New Roman"/>
        </w:rPr>
      </w:pPr>
    </w:p>
    <w:p w14:paraId="0C48BC52" w14:textId="63D85CB1" w:rsidR="00F51604" w:rsidRPr="00F51604" w:rsidRDefault="00F51604" w:rsidP="00F51604">
      <w:pPr>
        <w:adjustRightInd w:val="0"/>
        <w:snapToGrid w:val="0"/>
        <w:spacing w:line="300" w:lineRule="auto"/>
        <w:rPr>
          <w:rFonts w:ascii="Times New Roman" w:hAnsi="Times New Roman"/>
          <w:b/>
        </w:rPr>
      </w:pPr>
      <w:r w:rsidRPr="00212C6C">
        <w:rPr>
          <w:rFonts w:ascii="Times New Roman" w:hAnsi="Times New Roman"/>
          <w:b/>
        </w:rPr>
        <w:t xml:space="preserve">Theme </w:t>
      </w:r>
      <w:r>
        <w:rPr>
          <w:rFonts w:ascii="Times New Roman" w:hAnsi="Times New Roman"/>
          <w:b/>
        </w:rPr>
        <w:t>5</w:t>
      </w:r>
      <w:r w:rsidRPr="00212C6C">
        <w:rPr>
          <w:rFonts w:ascii="Times New Roman" w:hAnsi="Times New Roman"/>
          <w:b/>
        </w:rPr>
        <w:t>:</w:t>
      </w:r>
      <w:r>
        <w:rPr>
          <w:rFonts w:ascii="Times New Roman" w:hAnsi="Times New Roman"/>
          <w:b/>
        </w:rPr>
        <w:t xml:space="preserve"> </w:t>
      </w:r>
      <w:r w:rsidRPr="00F51604">
        <w:rPr>
          <w:rFonts w:ascii="Times New Roman" w:hAnsi="Times New Roman"/>
          <w:b/>
        </w:rPr>
        <w:t>Findings from the latest research on climate change</w:t>
      </w:r>
    </w:p>
    <w:p w14:paraId="450802B8" w14:textId="77777777" w:rsidR="00F51604" w:rsidRPr="00F51604" w:rsidRDefault="00F51604" w:rsidP="00F51604">
      <w:pPr>
        <w:adjustRightInd w:val="0"/>
        <w:snapToGrid w:val="0"/>
        <w:spacing w:line="300" w:lineRule="auto"/>
        <w:rPr>
          <w:rFonts w:ascii="Times New Roman" w:hAnsi="Times New Roman"/>
          <w:b/>
        </w:rPr>
      </w:pPr>
    </w:p>
    <w:p w14:paraId="245D59F4" w14:textId="1F559292" w:rsidR="00F51604" w:rsidRDefault="00F51604" w:rsidP="00F51604">
      <w:pPr>
        <w:adjustRightInd w:val="0"/>
        <w:snapToGrid w:val="0"/>
        <w:spacing w:line="300" w:lineRule="auto"/>
        <w:rPr>
          <w:rFonts w:ascii="Times New Roman" w:hAnsi="Times New Roman"/>
          <w:b/>
          <w:i/>
        </w:rPr>
      </w:pPr>
      <w:r w:rsidRPr="00F51604">
        <w:rPr>
          <w:rFonts w:ascii="Times New Roman" w:hAnsi="Times New Roman"/>
          <w:b/>
          <w:i/>
        </w:rPr>
        <w:lastRenderedPageBreak/>
        <w:t>5-a. Robust nation-scale impact assessment on extreme floods using a large ensemble climate dataset – A case study in Japan</w:t>
      </w:r>
    </w:p>
    <w:p w14:paraId="30E4B5E5" w14:textId="52FA5614" w:rsidR="00F51604" w:rsidRPr="00F51604" w:rsidRDefault="00F51604" w:rsidP="00C264DD">
      <w:pPr>
        <w:adjustRightInd w:val="0"/>
        <w:snapToGrid w:val="0"/>
        <w:spacing w:line="300" w:lineRule="auto"/>
        <w:ind w:firstLineChars="100" w:firstLine="210"/>
        <w:rPr>
          <w:rFonts w:ascii="Times New Roman" w:hAnsi="Times New Roman"/>
        </w:rPr>
      </w:pPr>
      <w:r w:rsidRPr="00F51604">
        <w:rPr>
          <w:rFonts w:ascii="Times New Roman" w:hAnsi="Times New Roman"/>
        </w:rPr>
        <w:t xml:space="preserve">Extreme floods and its frequency are largely affected by a changing climate; therefore, </w:t>
      </w:r>
      <w:r w:rsidR="00BD65BB">
        <w:rPr>
          <w:rFonts w:ascii="Times New Roman" w:hAnsi="Times New Roman"/>
        </w:rPr>
        <w:t>it is</w:t>
      </w:r>
      <w:r w:rsidRPr="00F51604">
        <w:rPr>
          <w:rFonts w:ascii="Times New Roman" w:hAnsi="Times New Roman"/>
        </w:rPr>
        <w:t>required to make decisions on the level of updating infrastructure and the risk to be remained for non-structural measures, for which solid future projections of flood frequencies are inevitable. However, enormous studies a</w:t>
      </w:r>
      <w:r w:rsidR="0065639C">
        <w:rPr>
          <w:rFonts w:ascii="Times New Roman" w:hAnsi="Times New Roman"/>
        </w:rPr>
        <w:t>nd</w:t>
      </w:r>
      <w:r w:rsidRPr="00F51604">
        <w:rPr>
          <w:rFonts w:ascii="Times New Roman" w:hAnsi="Times New Roman"/>
        </w:rPr>
        <w:t xml:space="preserve"> literature have suffered from lacking ensembles in climate simulations, which reduce</w:t>
      </w:r>
      <w:r w:rsidR="00CD69EC">
        <w:rPr>
          <w:rFonts w:ascii="Times New Roman" w:hAnsi="Times New Roman"/>
        </w:rPr>
        <w:t>s</w:t>
      </w:r>
      <w:r w:rsidRPr="00F51604">
        <w:rPr>
          <w:rFonts w:ascii="Times New Roman" w:hAnsi="Times New Roman"/>
        </w:rPr>
        <w:t xml:space="preserve"> the reliability of estimating future changes of extreme floods. Recently, a large ensemble climate simulation dataset d4PDF, having 3000-year </w:t>
      </w:r>
      <w:r w:rsidR="00CD69EC">
        <w:rPr>
          <w:rFonts w:ascii="Times New Roman" w:hAnsi="Times New Roman"/>
        </w:rPr>
        <w:t xml:space="preserve">to the </w:t>
      </w:r>
      <w:r w:rsidRPr="00F51604">
        <w:rPr>
          <w:rFonts w:ascii="Times New Roman" w:hAnsi="Times New Roman"/>
        </w:rPr>
        <w:t>present and 5400-year</w:t>
      </w:r>
      <w:r w:rsidR="00CD69EC">
        <w:rPr>
          <w:rFonts w:ascii="Times New Roman" w:hAnsi="Times New Roman"/>
        </w:rPr>
        <w:t xml:space="preserve"> to the</w:t>
      </w:r>
      <w:r w:rsidRPr="00F51604">
        <w:rPr>
          <w:rFonts w:ascii="Times New Roman" w:hAnsi="Times New Roman"/>
        </w:rPr>
        <w:t xml:space="preserve"> future climate data, has become available. In the Integrated Research Program for Advancing Climate Models (TOUGOU) in Japan, d4PDF extreme rainfall data was applied with robust bias correction based on extreme value theory and converted to river discharge through catchment-scale rainfall-runoff models constructed on all the 109 class-A river basins in Japan. Frequency analysis of the large ensemble flood data clarified </w:t>
      </w:r>
      <w:r w:rsidR="006C6D43">
        <w:rPr>
          <w:rFonts w:ascii="Times New Roman" w:hAnsi="Times New Roman"/>
        </w:rPr>
        <w:t>anticipated</w:t>
      </w:r>
      <w:r w:rsidRPr="00F51604">
        <w:rPr>
          <w:rFonts w:ascii="Times New Roman" w:hAnsi="Times New Roman"/>
        </w:rPr>
        <w:t xml:space="preserve"> change ratios of 100- and 900-year floods in Japan and their regional characteristics. Furthermore, the flood dataset first realized impact assessment on simultaneous flood probability over multiple regions. As the result, future changes of catastrophic events at the same level as a typhoon Hagibis are quantified not only at a catchment scale but also a multiple-catchments scale.</w:t>
      </w:r>
    </w:p>
    <w:p w14:paraId="40A98467" w14:textId="77777777" w:rsidR="00F51604" w:rsidRPr="00F51604" w:rsidRDefault="00F51604" w:rsidP="00F51604">
      <w:pPr>
        <w:adjustRightInd w:val="0"/>
        <w:snapToGrid w:val="0"/>
        <w:spacing w:line="300" w:lineRule="auto"/>
        <w:rPr>
          <w:rFonts w:ascii="Times New Roman" w:hAnsi="Times New Roman"/>
          <w:b/>
          <w:i/>
        </w:rPr>
      </w:pPr>
    </w:p>
    <w:p w14:paraId="3FC0059E" w14:textId="2C50B4B1" w:rsidR="003E29F6" w:rsidRDefault="00F51604" w:rsidP="00F51604">
      <w:pPr>
        <w:adjustRightInd w:val="0"/>
        <w:snapToGrid w:val="0"/>
        <w:spacing w:line="300" w:lineRule="auto"/>
        <w:rPr>
          <w:rFonts w:ascii="Times New Roman" w:hAnsi="Times New Roman"/>
          <w:b/>
          <w:i/>
        </w:rPr>
      </w:pPr>
      <w:r w:rsidRPr="00F51604">
        <w:rPr>
          <w:rFonts w:ascii="Times New Roman" w:hAnsi="Times New Roman"/>
          <w:b/>
          <w:i/>
        </w:rPr>
        <w:t>5-b. Findings from the Reduced Complexity Model Intercomparison Project</w:t>
      </w:r>
    </w:p>
    <w:p w14:paraId="0774462E" w14:textId="49C3F6BD" w:rsidR="00C61817" w:rsidRPr="00C61817" w:rsidRDefault="00C61817" w:rsidP="00C264DD">
      <w:pPr>
        <w:adjustRightInd w:val="0"/>
        <w:snapToGrid w:val="0"/>
        <w:spacing w:line="300" w:lineRule="auto"/>
        <w:ind w:firstLineChars="100" w:firstLine="210"/>
        <w:rPr>
          <w:rFonts w:ascii="Times New Roman" w:hAnsi="Times New Roman"/>
        </w:rPr>
      </w:pPr>
      <w:r w:rsidRPr="00C61817">
        <w:rPr>
          <w:rFonts w:ascii="Times New Roman" w:hAnsi="Times New Roman"/>
        </w:rPr>
        <w:t>The second phase of the Reduced Complexity Model Intercomparison Project has been conducted for the IPCC AR6. This project compares nine participating models for their probabilistic climate projection methods that underlie climate assessment of mitigation scenarios. The main focus is on the implementation and consistency of given constraints on radiative forcing, observed global warming, and climate sensitivity. One of the nine mod</w:t>
      </w:r>
      <w:r w:rsidR="005A3BED">
        <w:rPr>
          <w:rFonts w:ascii="Times New Roman" w:hAnsi="Times New Roman"/>
        </w:rPr>
        <w:t xml:space="preserve">els was developed under the Japanese climate model development program (TOUGOU) </w:t>
      </w:r>
      <w:r w:rsidRPr="00C61817">
        <w:rPr>
          <w:rFonts w:ascii="Times New Roman" w:hAnsi="Times New Roman"/>
        </w:rPr>
        <w:t>and has produced results that well match the ranges of the constraints.</w:t>
      </w:r>
    </w:p>
    <w:p w14:paraId="32F13230" w14:textId="12B4FC73" w:rsidR="00F51604" w:rsidRPr="00C61817" w:rsidRDefault="00C61817" w:rsidP="00C264DD">
      <w:pPr>
        <w:adjustRightInd w:val="0"/>
        <w:snapToGrid w:val="0"/>
        <w:spacing w:line="300" w:lineRule="auto"/>
        <w:ind w:firstLineChars="100" w:firstLine="210"/>
        <w:rPr>
          <w:rFonts w:ascii="Times New Roman" w:hAnsi="Times New Roman"/>
        </w:rPr>
      </w:pPr>
      <w:r w:rsidRPr="00C61817">
        <w:rPr>
          <w:rFonts w:ascii="Times New Roman" w:hAnsi="Times New Roman"/>
        </w:rPr>
        <w:t>Experimental results for historical and future scenarios show that the climate sensitivity of the latest climate models is overestimated overall, suggesting that probabilistic climate projections need to be constrained with observed warming trends.</w:t>
      </w:r>
    </w:p>
    <w:p w14:paraId="22300BEB" w14:textId="5174D412" w:rsidR="002600D6" w:rsidRPr="009D37E6" w:rsidRDefault="002600D6" w:rsidP="004D4C3A">
      <w:pPr>
        <w:adjustRightInd w:val="0"/>
        <w:snapToGrid w:val="0"/>
        <w:spacing w:line="300" w:lineRule="auto"/>
        <w:rPr>
          <w:rFonts w:ascii="Times New Roman" w:hAnsi="Times New Roman"/>
        </w:rPr>
      </w:pPr>
    </w:p>
    <w:sectPr w:rsidR="002600D6" w:rsidRPr="009D37E6" w:rsidSect="004D4C3A">
      <w:headerReference w:type="first" r:id="rId8"/>
      <w:pgSz w:w="11906" w:h="16838" w:code="9"/>
      <w:pgMar w:top="3686" w:right="1701" w:bottom="1701" w:left="1701" w:header="170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06B0E" w14:textId="77777777" w:rsidR="007E6000" w:rsidRDefault="007E6000">
      <w:r>
        <w:separator/>
      </w:r>
    </w:p>
  </w:endnote>
  <w:endnote w:type="continuationSeparator" w:id="0">
    <w:p w14:paraId="7BDDC98C" w14:textId="77777777" w:rsidR="007E6000" w:rsidRDefault="007E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D8DCB" w14:textId="77777777" w:rsidR="007E6000" w:rsidRDefault="007E6000">
      <w:r>
        <w:separator/>
      </w:r>
    </w:p>
  </w:footnote>
  <w:footnote w:type="continuationSeparator" w:id="0">
    <w:p w14:paraId="7BFBE275" w14:textId="77777777" w:rsidR="007E6000" w:rsidRDefault="007E6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59ECD" w14:textId="715EE77B" w:rsidR="00222E7D" w:rsidRPr="008607DF" w:rsidRDefault="00222E7D" w:rsidP="008607DF">
    <w:pPr>
      <w:pStyle w:val="a4"/>
      <w:adjustRightInd w:val="0"/>
      <w:spacing w:line="300" w:lineRule="auto"/>
      <w:jc w:val="center"/>
    </w:pPr>
    <w:r w:rsidRPr="00815C82">
      <w:rPr>
        <w:rFonts w:asciiTheme="majorHAnsi" w:hAnsiTheme="majorHAnsi" w:cstheme="majorHAnsi"/>
        <w:sz w:val="24"/>
      </w:rPr>
      <w:t xml:space="preserve">Japan’s submission regarding its views on possible topics for consideration </w:t>
    </w:r>
    <w:r>
      <w:rPr>
        <w:rFonts w:asciiTheme="majorHAnsi" w:hAnsiTheme="majorHAnsi" w:cstheme="majorHAnsi" w:hint="eastAsia"/>
        <w:sz w:val="24"/>
      </w:rPr>
      <w:br/>
    </w:r>
    <w:r w:rsidRPr="00815C82">
      <w:rPr>
        <w:rFonts w:asciiTheme="majorHAnsi" w:hAnsiTheme="majorHAnsi" w:cstheme="majorHAnsi"/>
        <w:sz w:val="24"/>
      </w:rPr>
      <w:t xml:space="preserve">at the </w:t>
    </w:r>
    <w:r>
      <w:rPr>
        <w:rFonts w:asciiTheme="majorHAnsi" w:hAnsiTheme="majorHAnsi" w:cstheme="majorHAnsi"/>
        <w:sz w:val="24"/>
      </w:rPr>
      <w:t>Thirteenth</w:t>
    </w:r>
    <w:r w:rsidRPr="00815C82">
      <w:rPr>
        <w:rFonts w:asciiTheme="majorHAnsi" w:hAnsiTheme="majorHAnsi" w:cstheme="majorHAnsi"/>
        <w:sz w:val="24"/>
      </w:rPr>
      <w:t xml:space="preserve"> </w:t>
    </w:r>
    <w:r>
      <w:rPr>
        <w:rFonts w:asciiTheme="majorHAnsi" w:hAnsiTheme="majorHAnsi" w:cstheme="majorHAnsi"/>
        <w:sz w:val="24"/>
      </w:rPr>
      <w:t xml:space="preserve">meeting of the </w:t>
    </w:r>
    <w:r w:rsidRPr="00815C82">
      <w:rPr>
        <w:rFonts w:asciiTheme="majorHAnsi" w:hAnsiTheme="majorHAnsi" w:cstheme="majorHAnsi"/>
        <w:sz w:val="24"/>
      </w:rPr>
      <w:t>Research Dialogue (RD</w:t>
    </w:r>
    <w:r>
      <w:rPr>
        <w:rFonts w:asciiTheme="majorHAnsi" w:hAnsiTheme="majorHAnsi" w:cstheme="majorHAnsi"/>
        <w:sz w:val="24"/>
      </w:rPr>
      <w:t>13</w:t>
    </w:r>
    <w:r w:rsidRPr="00815C82">
      <w:rPr>
        <w:rFonts w:asciiTheme="majorHAnsi" w:hAnsiTheme="majorHAnsi" w:cstheme="majorHAnsi"/>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CC46DF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19B4A16"/>
    <w:multiLevelType w:val="hybridMultilevel"/>
    <w:tmpl w:val="334EA356"/>
    <w:lvl w:ilvl="0" w:tplc="01207F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DC559D"/>
    <w:multiLevelType w:val="hybridMultilevel"/>
    <w:tmpl w:val="F5EC13FC"/>
    <w:lvl w:ilvl="0" w:tplc="327084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335640"/>
    <w:multiLevelType w:val="hybridMultilevel"/>
    <w:tmpl w:val="810C41D6"/>
    <w:lvl w:ilvl="0" w:tplc="0409000F">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4" w15:restartNumberingAfterBreak="0">
    <w:nsid w:val="2D445026"/>
    <w:multiLevelType w:val="hybridMultilevel"/>
    <w:tmpl w:val="853E1F94"/>
    <w:lvl w:ilvl="0" w:tplc="DB4CA51C">
      <w:start w:val="1"/>
      <w:numFmt w:val="lowerLetter"/>
      <w:lvlText w:val="%1."/>
      <w:lvlJc w:val="left"/>
      <w:pPr>
        <w:ind w:left="420" w:hanging="420"/>
      </w:pPr>
      <w:rPr>
        <w:rFonts w:hint="eastAsia"/>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5" w15:restartNumberingAfterBreak="0">
    <w:nsid w:val="304869D7"/>
    <w:multiLevelType w:val="hybridMultilevel"/>
    <w:tmpl w:val="1CFAF6FE"/>
    <w:lvl w:ilvl="0" w:tplc="4DBEF156">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437605E"/>
    <w:multiLevelType w:val="hybridMultilevel"/>
    <w:tmpl w:val="52FE5FE8"/>
    <w:lvl w:ilvl="0" w:tplc="DB4CA51C">
      <w:start w:val="1"/>
      <w:numFmt w:val="lowerLetter"/>
      <w:lvlText w:val="%1."/>
      <w:lvlJc w:val="left"/>
      <w:pPr>
        <w:ind w:left="420" w:hanging="420"/>
      </w:pPr>
      <w:rPr>
        <w:rFonts w:hint="eastAsia"/>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7" w15:restartNumberingAfterBreak="0">
    <w:nsid w:val="35634E90"/>
    <w:multiLevelType w:val="hybridMultilevel"/>
    <w:tmpl w:val="5BE289E0"/>
    <w:lvl w:ilvl="0" w:tplc="C16865F2">
      <w:start w:val="1"/>
      <w:numFmt w:val="lowerLetter"/>
      <w:lvlText w:val="%1."/>
      <w:lvlJc w:val="left"/>
      <w:pPr>
        <w:ind w:left="840" w:hanging="420"/>
      </w:pPr>
      <w:rPr>
        <w:rFonts w:hint="eastAsia"/>
        <w: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9B49DA"/>
    <w:multiLevelType w:val="hybridMultilevel"/>
    <w:tmpl w:val="538A24A4"/>
    <w:lvl w:ilvl="0" w:tplc="684482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20123B"/>
    <w:multiLevelType w:val="hybridMultilevel"/>
    <w:tmpl w:val="52FE5FE8"/>
    <w:lvl w:ilvl="0" w:tplc="DB4CA51C">
      <w:start w:val="1"/>
      <w:numFmt w:val="lowerLetter"/>
      <w:lvlText w:val="%1."/>
      <w:lvlJc w:val="left"/>
      <w:pPr>
        <w:ind w:left="420" w:hanging="420"/>
      </w:pPr>
      <w:rPr>
        <w:rFonts w:hint="eastAsia"/>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0" w15:restartNumberingAfterBreak="0">
    <w:nsid w:val="48686F79"/>
    <w:multiLevelType w:val="hybridMultilevel"/>
    <w:tmpl w:val="F03823E8"/>
    <w:lvl w:ilvl="0" w:tplc="C16865F2">
      <w:start w:val="1"/>
      <w:numFmt w:val="lowerLetter"/>
      <w:lvlText w:val="%1."/>
      <w:lvlJc w:val="left"/>
      <w:pPr>
        <w:ind w:left="420" w:hanging="420"/>
      </w:pPr>
      <w:rPr>
        <w:rFonts w:hint="eastAsia"/>
        <w:i/>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1" w15:restartNumberingAfterBreak="0">
    <w:nsid w:val="59ED10B6"/>
    <w:multiLevelType w:val="hybridMultilevel"/>
    <w:tmpl w:val="3F364458"/>
    <w:lvl w:ilvl="0" w:tplc="F5AA3A3E">
      <w:start w:val="1"/>
      <w:numFmt w:val="decimal"/>
      <w:lvlText w:val="%1."/>
      <w:lvlJc w:val="left"/>
      <w:pPr>
        <w:ind w:left="360" w:hanging="360"/>
      </w:pPr>
      <w:rPr>
        <w:rFonts w:hint="default"/>
      </w:rPr>
    </w:lvl>
    <w:lvl w:ilvl="1" w:tplc="C16865F2">
      <w:start w:val="1"/>
      <w:numFmt w:val="lowerLetter"/>
      <w:lvlText w:val="%2."/>
      <w:lvlJc w:val="left"/>
      <w:pPr>
        <w:ind w:left="840" w:hanging="420"/>
      </w:pPr>
      <w:rPr>
        <w:rFonts w:hint="eastAsia"/>
        <w: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BA4136"/>
    <w:multiLevelType w:val="hybridMultilevel"/>
    <w:tmpl w:val="C69CC536"/>
    <w:lvl w:ilvl="0" w:tplc="C16865F2">
      <w:start w:val="1"/>
      <w:numFmt w:val="lowerLetter"/>
      <w:lvlText w:val="%1."/>
      <w:lvlJc w:val="left"/>
      <w:pPr>
        <w:ind w:left="840" w:hanging="420"/>
      </w:pPr>
      <w:rPr>
        <w:rFonts w:hint="eastAsia"/>
        <w: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1754A9"/>
    <w:multiLevelType w:val="hybridMultilevel"/>
    <w:tmpl w:val="CC880ABE"/>
    <w:lvl w:ilvl="0" w:tplc="F5AA3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4EF5420"/>
    <w:multiLevelType w:val="hybridMultilevel"/>
    <w:tmpl w:val="02E20DB4"/>
    <w:lvl w:ilvl="0" w:tplc="75886D50">
      <w:start w:val="5"/>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906165"/>
    <w:multiLevelType w:val="hybridMultilevel"/>
    <w:tmpl w:val="853E1F94"/>
    <w:lvl w:ilvl="0" w:tplc="DB4CA51C">
      <w:start w:val="1"/>
      <w:numFmt w:val="lowerLetter"/>
      <w:lvlText w:val="%1."/>
      <w:lvlJc w:val="left"/>
      <w:pPr>
        <w:ind w:left="420" w:hanging="420"/>
      </w:pPr>
      <w:rPr>
        <w:rFonts w:hint="eastAsia"/>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6" w15:restartNumberingAfterBreak="0">
    <w:nsid w:val="783E47ED"/>
    <w:multiLevelType w:val="hybridMultilevel"/>
    <w:tmpl w:val="7CAC5124"/>
    <w:lvl w:ilvl="0" w:tplc="66BEEA6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3"/>
  </w:num>
  <w:num w:numId="4">
    <w:abstractNumId w:val="10"/>
  </w:num>
  <w:num w:numId="5">
    <w:abstractNumId w:val="4"/>
  </w:num>
  <w:num w:numId="6">
    <w:abstractNumId w:val="0"/>
  </w:num>
  <w:num w:numId="7">
    <w:abstractNumId w:val="15"/>
  </w:num>
  <w:num w:numId="8">
    <w:abstractNumId w:val="9"/>
  </w:num>
  <w:num w:numId="9">
    <w:abstractNumId w:val="3"/>
  </w:num>
  <w:num w:numId="10">
    <w:abstractNumId w:val="6"/>
  </w:num>
  <w:num w:numId="11">
    <w:abstractNumId w:val="14"/>
  </w:num>
  <w:num w:numId="12">
    <w:abstractNumId w:val="7"/>
  </w:num>
  <w:num w:numId="13">
    <w:abstractNumId w:val="12"/>
  </w:num>
  <w:num w:numId="14">
    <w:abstractNumId w:val="2"/>
  </w:num>
  <w:num w:numId="15">
    <w:abstractNumId w:val="1"/>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04"/>
    <w:rsid w:val="000027CC"/>
    <w:rsid w:val="00003246"/>
    <w:rsid w:val="0000640A"/>
    <w:rsid w:val="00007DFE"/>
    <w:rsid w:val="00011609"/>
    <w:rsid w:val="00020FA4"/>
    <w:rsid w:val="00021141"/>
    <w:rsid w:val="00024526"/>
    <w:rsid w:val="0002718F"/>
    <w:rsid w:val="00031E3C"/>
    <w:rsid w:val="000325BC"/>
    <w:rsid w:val="00033DAD"/>
    <w:rsid w:val="00036DC5"/>
    <w:rsid w:val="00041526"/>
    <w:rsid w:val="00043BD4"/>
    <w:rsid w:val="0004790F"/>
    <w:rsid w:val="00050AAB"/>
    <w:rsid w:val="0005162D"/>
    <w:rsid w:val="0005282B"/>
    <w:rsid w:val="0005499F"/>
    <w:rsid w:val="00055BFE"/>
    <w:rsid w:val="00057F65"/>
    <w:rsid w:val="000658E4"/>
    <w:rsid w:val="00070AEC"/>
    <w:rsid w:val="000717FD"/>
    <w:rsid w:val="000732B3"/>
    <w:rsid w:val="00073320"/>
    <w:rsid w:val="00073858"/>
    <w:rsid w:val="00073B4B"/>
    <w:rsid w:val="000743CA"/>
    <w:rsid w:val="00074543"/>
    <w:rsid w:val="0008375C"/>
    <w:rsid w:val="00085008"/>
    <w:rsid w:val="00085EC6"/>
    <w:rsid w:val="00086F19"/>
    <w:rsid w:val="000872F4"/>
    <w:rsid w:val="00093F87"/>
    <w:rsid w:val="0009698B"/>
    <w:rsid w:val="000976F4"/>
    <w:rsid w:val="000A37BB"/>
    <w:rsid w:val="000A400C"/>
    <w:rsid w:val="000B17D7"/>
    <w:rsid w:val="000B48ED"/>
    <w:rsid w:val="000C2786"/>
    <w:rsid w:val="000C5646"/>
    <w:rsid w:val="000C5B7C"/>
    <w:rsid w:val="000C63A2"/>
    <w:rsid w:val="000C7B38"/>
    <w:rsid w:val="000D0866"/>
    <w:rsid w:val="000D10CD"/>
    <w:rsid w:val="000D1E46"/>
    <w:rsid w:val="000D1F32"/>
    <w:rsid w:val="000E2297"/>
    <w:rsid w:val="000E23BB"/>
    <w:rsid w:val="000E248B"/>
    <w:rsid w:val="000E268F"/>
    <w:rsid w:val="000F120E"/>
    <w:rsid w:val="000F1585"/>
    <w:rsid w:val="000F359D"/>
    <w:rsid w:val="000F4D9A"/>
    <w:rsid w:val="000F6379"/>
    <w:rsid w:val="000F6563"/>
    <w:rsid w:val="000F6B89"/>
    <w:rsid w:val="00101D57"/>
    <w:rsid w:val="00104CEC"/>
    <w:rsid w:val="001071BA"/>
    <w:rsid w:val="001112CF"/>
    <w:rsid w:val="00114004"/>
    <w:rsid w:val="001140B7"/>
    <w:rsid w:val="001178DB"/>
    <w:rsid w:val="001203A2"/>
    <w:rsid w:val="001254F5"/>
    <w:rsid w:val="00125650"/>
    <w:rsid w:val="00126508"/>
    <w:rsid w:val="00130CB5"/>
    <w:rsid w:val="001327A7"/>
    <w:rsid w:val="00132C0D"/>
    <w:rsid w:val="00132C18"/>
    <w:rsid w:val="00132CC8"/>
    <w:rsid w:val="00136653"/>
    <w:rsid w:val="001369EE"/>
    <w:rsid w:val="0013783F"/>
    <w:rsid w:val="001411CA"/>
    <w:rsid w:val="00145B09"/>
    <w:rsid w:val="00146322"/>
    <w:rsid w:val="00147E10"/>
    <w:rsid w:val="00151B31"/>
    <w:rsid w:val="00152AF3"/>
    <w:rsid w:val="00154628"/>
    <w:rsid w:val="0016013E"/>
    <w:rsid w:val="0016030D"/>
    <w:rsid w:val="0016315A"/>
    <w:rsid w:val="00163D12"/>
    <w:rsid w:val="00167710"/>
    <w:rsid w:val="00167754"/>
    <w:rsid w:val="00167B7C"/>
    <w:rsid w:val="00167F39"/>
    <w:rsid w:val="00170756"/>
    <w:rsid w:val="001724A0"/>
    <w:rsid w:val="00172980"/>
    <w:rsid w:val="00173274"/>
    <w:rsid w:val="00174B13"/>
    <w:rsid w:val="00175AFD"/>
    <w:rsid w:val="00177636"/>
    <w:rsid w:val="00177831"/>
    <w:rsid w:val="00180A2B"/>
    <w:rsid w:val="00181392"/>
    <w:rsid w:val="001857A7"/>
    <w:rsid w:val="00185DF3"/>
    <w:rsid w:val="00190264"/>
    <w:rsid w:val="00192D84"/>
    <w:rsid w:val="00194144"/>
    <w:rsid w:val="001947AC"/>
    <w:rsid w:val="00195E65"/>
    <w:rsid w:val="001A1749"/>
    <w:rsid w:val="001A1867"/>
    <w:rsid w:val="001A1FA9"/>
    <w:rsid w:val="001A410E"/>
    <w:rsid w:val="001A441D"/>
    <w:rsid w:val="001A446D"/>
    <w:rsid w:val="001B01E1"/>
    <w:rsid w:val="001B2C73"/>
    <w:rsid w:val="001B6364"/>
    <w:rsid w:val="001C0113"/>
    <w:rsid w:val="001C068E"/>
    <w:rsid w:val="001C38E8"/>
    <w:rsid w:val="001C62BF"/>
    <w:rsid w:val="001C75BE"/>
    <w:rsid w:val="001D12A4"/>
    <w:rsid w:val="001D3D5F"/>
    <w:rsid w:val="001D65B4"/>
    <w:rsid w:val="001E0ADD"/>
    <w:rsid w:val="001E0C79"/>
    <w:rsid w:val="001E50A7"/>
    <w:rsid w:val="001E6306"/>
    <w:rsid w:val="001F0CED"/>
    <w:rsid w:val="001F5BDB"/>
    <w:rsid w:val="00203596"/>
    <w:rsid w:val="00206262"/>
    <w:rsid w:val="002077DA"/>
    <w:rsid w:val="00210205"/>
    <w:rsid w:val="00210AD5"/>
    <w:rsid w:val="0021184E"/>
    <w:rsid w:val="00211D38"/>
    <w:rsid w:val="0021219B"/>
    <w:rsid w:val="00212586"/>
    <w:rsid w:val="00212C6C"/>
    <w:rsid w:val="00213A3B"/>
    <w:rsid w:val="00215BF0"/>
    <w:rsid w:val="00215F15"/>
    <w:rsid w:val="00215F2D"/>
    <w:rsid w:val="002175A9"/>
    <w:rsid w:val="00217CA2"/>
    <w:rsid w:val="002206D6"/>
    <w:rsid w:val="00220B19"/>
    <w:rsid w:val="00221B10"/>
    <w:rsid w:val="00222E7D"/>
    <w:rsid w:val="002241A4"/>
    <w:rsid w:val="00234F6B"/>
    <w:rsid w:val="002375B1"/>
    <w:rsid w:val="002375E3"/>
    <w:rsid w:val="00237EBC"/>
    <w:rsid w:val="0024098B"/>
    <w:rsid w:val="00241DE3"/>
    <w:rsid w:val="002427AD"/>
    <w:rsid w:val="00246BAA"/>
    <w:rsid w:val="00247101"/>
    <w:rsid w:val="0025091B"/>
    <w:rsid w:val="002549A4"/>
    <w:rsid w:val="002570FA"/>
    <w:rsid w:val="00257152"/>
    <w:rsid w:val="002571BF"/>
    <w:rsid w:val="002574F0"/>
    <w:rsid w:val="002600D6"/>
    <w:rsid w:val="00263235"/>
    <w:rsid w:val="002653C5"/>
    <w:rsid w:val="0026769A"/>
    <w:rsid w:val="002765BA"/>
    <w:rsid w:val="00276B75"/>
    <w:rsid w:val="00277D99"/>
    <w:rsid w:val="002819A2"/>
    <w:rsid w:val="0028203C"/>
    <w:rsid w:val="0029189C"/>
    <w:rsid w:val="0029544E"/>
    <w:rsid w:val="002A0AA3"/>
    <w:rsid w:val="002A29B4"/>
    <w:rsid w:val="002A3219"/>
    <w:rsid w:val="002A3799"/>
    <w:rsid w:val="002A570D"/>
    <w:rsid w:val="002B078E"/>
    <w:rsid w:val="002B26DD"/>
    <w:rsid w:val="002B6CF7"/>
    <w:rsid w:val="002C084E"/>
    <w:rsid w:val="002C1846"/>
    <w:rsid w:val="002C5A2F"/>
    <w:rsid w:val="002C5AB9"/>
    <w:rsid w:val="002D02FE"/>
    <w:rsid w:val="002D3F70"/>
    <w:rsid w:val="002D4BAB"/>
    <w:rsid w:val="002D5808"/>
    <w:rsid w:val="002E7062"/>
    <w:rsid w:val="002E713A"/>
    <w:rsid w:val="002F149C"/>
    <w:rsid w:val="002F4889"/>
    <w:rsid w:val="002F4E0B"/>
    <w:rsid w:val="002F68A3"/>
    <w:rsid w:val="002F7B6B"/>
    <w:rsid w:val="003007C4"/>
    <w:rsid w:val="003017BF"/>
    <w:rsid w:val="00301B7D"/>
    <w:rsid w:val="00305815"/>
    <w:rsid w:val="00307AD2"/>
    <w:rsid w:val="003120CE"/>
    <w:rsid w:val="00317D8B"/>
    <w:rsid w:val="00322122"/>
    <w:rsid w:val="00323115"/>
    <w:rsid w:val="0032351E"/>
    <w:rsid w:val="00323F43"/>
    <w:rsid w:val="0032646B"/>
    <w:rsid w:val="003264FD"/>
    <w:rsid w:val="00327626"/>
    <w:rsid w:val="00327985"/>
    <w:rsid w:val="003324DA"/>
    <w:rsid w:val="00333B33"/>
    <w:rsid w:val="003367A3"/>
    <w:rsid w:val="00336D2D"/>
    <w:rsid w:val="00337CE5"/>
    <w:rsid w:val="00347B23"/>
    <w:rsid w:val="00353D90"/>
    <w:rsid w:val="00354A35"/>
    <w:rsid w:val="00355402"/>
    <w:rsid w:val="00362B53"/>
    <w:rsid w:val="003632E8"/>
    <w:rsid w:val="003646D3"/>
    <w:rsid w:val="003657A4"/>
    <w:rsid w:val="003660E5"/>
    <w:rsid w:val="00366294"/>
    <w:rsid w:val="0036663D"/>
    <w:rsid w:val="00367281"/>
    <w:rsid w:val="0037249F"/>
    <w:rsid w:val="003731D7"/>
    <w:rsid w:val="0037366D"/>
    <w:rsid w:val="00374FF6"/>
    <w:rsid w:val="00377266"/>
    <w:rsid w:val="00380A1C"/>
    <w:rsid w:val="003817D7"/>
    <w:rsid w:val="003913AC"/>
    <w:rsid w:val="003916DC"/>
    <w:rsid w:val="00392A57"/>
    <w:rsid w:val="0039440A"/>
    <w:rsid w:val="003978F2"/>
    <w:rsid w:val="003A13AE"/>
    <w:rsid w:val="003A1729"/>
    <w:rsid w:val="003A608F"/>
    <w:rsid w:val="003B369A"/>
    <w:rsid w:val="003B62F9"/>
    <w:rsid w:val="003B6C4C"/>
    <w:rsid w:val="003C03D5"/>
    <w:rsid w:val="003C1716"/>
    <w:rsid w:val="003C18A8"/>
    <w:rsid w:val="003C754A"/>
    <w:rsid w:val="003C7E17"/>
    <w:rsid w:val="003D0E34"/>
    <w:rsid w:val="003D792D"/>
    <w:rsid w:val="003E10C8"/>
    <w:rsid w:val="003E110D"/>
    <w:rsid w:val="003E27D3"/>
    <w:rsid w:val="003E29F6"/>
    <w:rsid w:val="003F2B48"/>
    <w:rsid w:val="003F3FEB"/>
    <w:rsid w:val="003F7CC5"/>
    <w:rsid w:val="00400F29"/>
    <w:rsid w:val="00400F64"/>
    <w:rsid w:val="00402476"/>
    <w:rsid w:val="004047B3"/>
    <w:rsid w:val="00404DFA"/>
    <w:rsid w:val="00407164"/>
    <w:rsid w:val="004101CF"/>
    <w:rsid w:val="00410252"/>
    <w:rsid w:val="00410688"/>
    <w:rsid w:val="0041243A"/>
    <w:rsid w:val="0041413B"/>
    <w:rsid w:val="0041654F"/>
    <w:rsid w:val="00425410"/>
    <w:rsid w:val="00431E04"/>
    <w:rsid w:val="00432B93"/>
    <w:rsid w:val="004349CC"/>
    <w:rsid w:val="00435C1D"/>
    <w:rsid w:val="004401DC"/>
    <w:rsid w:val="00440771"/>
    <w:rsid w:val="004430CD"/>
    <w:rsid w:val="00443290"/>
    <w:rsid w:val="004435EE"/>
    <w:rsid w:val="004463F6"/>
    <w:rsid w:val="0045174B"/>
    <w:rsid w:val="004522EF"/>
    <w:rsid w:val="0045269C"/>
    <w:rsid w:val="0045601D"/>
    <w:rsid w:val="004657CF"/>
    <w:rsid w:val="00470032"/>
    <w:rsid w:val="0047465A"/>
    <w:rsid w:val="00474FD9"/>
    <w:rsid w:val="004766C3"/>
    <w:rsid w:val="004771B3"/>
    <w:rsid w:val="00477373"/>
    <w:rsid w:val="004841FF"/>
    <w:rsid w:val="0049192B"/>
    <w:rsid w:val="00493974"/>
    <w:rsid w:val="00494403"/>
    <w:rsid w:val="00494BD7"/>
    <w:rsid w:val="00496410"/>
    <w:rsid w:val="004A4131"/>
    <w:rsid w:val="004A441C"/>
    <w:rsid w:val="004A54DD"/>
    <w:rsid w:val="004A6C6E"/>
    <w:rsid w:val="004A7CFE"/>
    <w:rsid w:val="004B298E"/>
    <w:rsid w:val="004B58E8"/>
    <w:rsid w:val="004C0656"/>
    <w:rsid w:val="004C445C"/>
    <w:rsid w:val="004C5CC5"/>
    <w:rsid w:val="004C7B7F"/>
    <w:rsid w:val="004C7E5C"/>
    <w:rsid w:val="004D2282"/>
    <w:rsid w:val="004D45C1"/>
    <w:rsid w:val="004D4C3A"/>
    <w:rsid w:val="004D6ECF"/>
    <w:rsid w:val="004E1EE3"/>
    <w:rsid w:val="004E406F"/>
    <w:rsid w:val="004E6641"/>
    <w:rsid w:val="004F423B"/>
    <w:rsid w:val="004F494D"/>
    <w:rsid w:val="004F5899"/>
    <w:rsid w:val="004F7051"/>
    <w:rsid w:val="00501364"/>
    <w:rsid w:val="00501BD0"/>
    <w:rsid w:val="0051035C"/>
    <w:rsid w:val="0051094F"/>
    <w:rsid w:val="00512122"/>
    <w:rsid w:val="00513372"/>
    <w:rsid w:val="005146AF"/>
    <w:rsid w:val="00516033"/>
    <w:rsid w:val="00517827"/>
    <w:rsid w:val="00526087"/>
    <w:rsid w:val="00527E0C"/>
    <w:rsid w:val="005302A8"/>
    <w:rsid w:val="00530CAA"/>
    <w:rsid w:val="00530E67"/>
    <w:rsid w:val="00533266"/>
    <w:rsid w:val="005335B3"/>
    <w:rsid w:val="005345F1"/>
    <w:rsid w:val="00536C24"/>
    <w:rsid w:val="00540D86"/>
    <w:rsid w:val="005418C4"/>
    <w:rsid w:val="00542D87"/>
    <w:rsid w:val="00545EE2"/>
    <w:rsid w:val="00547022"/>
    <w:rsid w:val="00550282"/>
    <w:rsid w:val="0055043D"/>
    <w:rsid w:val="00550A55"/>
    <w:rsid w:val="005512E4"/>
    <w:rsid w:val="00554B4E"/>
    <w:rsid w:val="00560D3E"/>
    <w:rsid w:val="00564123"/>
    <w:rsid w:val="00564127"/>
    <w:rsid w:val="00565CF4"/>
    <w:rsid w:val="0057008C"/>
    <w:rsid w:val="0057127B"/>
    <w:rsid w:val="005723C5"/>
    <w:rsid w:val="00573947"/>
    <w:rsid w:val="0057477E"/>
    <w:rsid w:val="00575A6A"/>
    <w:rsid w:val="00580F8A"/>
    <w:rsid w:val="00582D99"/>
    <w:rsid w:val="00582E89"/>
    <w:rsid w:val="00583080"/>
    <w:rsid w:val="005833F5"/>
    <w:rsid w:val="0058464C"/>
    <w:rsid w:val="00586055"/>
    <w:rsid w:val="005911EE"/>
    <w:rsid w:val="00592810"/>
    <w:rsid w:val="00593E06"/>
    <w:rsid w:val="005965C0"/>
    <w:rsid w:val="005974E1"/>
    <w:rsid w:val="005A1DB9"/>
    <w:rsid w:val="005A3BED"/>
    <w:rsid w:val="005A4A1C"/>
    <w:rsid w:val="005A57E1"/>
    <w:rsid w:val="005B0A39"/>
    <w:rsid w:val="005B0B56"/>
    <w:rsid w:val="005B0F57"/>
    <w:rsid w:val="005B25F6"/>
    <w:rsid w:val="005B3493"/>
    <w:rsid w:val="005B37BA"/>
    <w:rsid w:val="005B47BD"/>
    <w:rsid w:val="005B76EC"/>
    <w:rsid w:val="005C2F14"/>
    <w:rsid w:val="005D48A1"/>
    <w:rsid w:val="005D4EF8"/>
    <w:rsid w:val="005D557F"/>
    <w:rsid w:val="005D5A54"/>
    <w:rsid w:val="005D5BA4"/>
    <w:rsid w:val="005D64FD"/>
    <w:rsid w:val="005D6CBC"/>
    <w:rsid w:val="005E2089"/>
    <w:rsid w:val="005E2C55"/>
    <w:rsid w:val="005E4DC4"/>
    <w:rsid w:val="005F0017"/>
    <w:rsid w:val="005F0657"/>
    <w:rsid w:val="005F3781"/>
    <w:rsid w:val="005F4C39"/>
    <w:rsid w:val="005F4DA4"/>
    <w:rsid w:val="005F7158"/>
    <w:rsid w:val="005F77B1"/>
    <w:rsid w:val="00600522"/>
    <w:rsid w:val="0060179F"/>
    <w:rsid w:val="006018F4"/>
    <w:rsid w:val="0060325C"/>
    <w:rsid w:val="006032B8"/>
    <w:rsid w:val="006073FB"/>
    <w:rsid w:val="00610A6A"/>
    <w:rsid w:val="00612C8C"/>
    <w:rsid w:val="006145B5"/>
    <w:rsid w:val="00615A5A"/>
    <w:rsid w:val="00615E3A"/>
    <w:rsid w:val="00617D71"/>
    <w:rsid w:val="00617E2A"/>
    <w:rsid w:val="006203C7"/>
    <w:rsid w:val="00621332"/>
    <w:rsid w:val="00623FDD"/>
    <w:rsid w:val="00624111"/>
    <w:rsid w:val="00630158"/>
    <w:rsid w:val="00630EB7"/>
    <w:rsid w:val="006326DD"/>
    <w:rsid w:val="00633E96"/>
    <w:rsid w:val="00634F76"/>
    <w:rsid w:val="00637216"/>
    <w:rsid w:val="0064147A"/>
    <w:rsid w:val="00641C36"/>
    <w:rsid w:val="006437DC"/>
    <w:rsid w:val="00645E6E"/>
    <w:rsid w:val="00654697"/>
    <w:rsid w:val="0065639C"/>
    <w:rsid w:val="00656463"/>
    <w:rsid w:val="006605D0"/>
    <w:rsid w:val="0066141E"/>
    <w:rsid w:val="006620B5"/>
    <w:rsid w:val="0066396E"/>
    <w:rsid w:val="0066465A"/>
    <w:rsid w:val="006654B8"/>
    <w:rsid w:val="00666A63"/>
    <w:rsid w:val="00667AC0"/>
    <w:rsid w:val="00667CF2"/>
    <w:rsid w:val="00667F9F"/>
    <w:rsid w:val="006708C3"/>
    <w:rsid w:val="006800D5"/>
    <w:rsid w:val="00684A11"/>
    <w:rsid w:val="00685F96"/>
    <w:rsid w:val="006911EA"/>
    <w:rsid w:val="00691740"/>
    <w:rsid w:val="00692F07"/>
    <w:rsid w:val="006A06EC"/>
    <w:rsid w:val="006A0BE1"/>
    <w:rsid w:val="006A1E09"/>
    <w:rsid w:val="006A315C"/>
    <w:rsid w:val="006A3B4A"/>
    <w:rsid w:val="006B1D5B"/>
    <w:rsid w:val="006B250D"/>
    <w:rsid w:val="006B2F83"/>
    <w:rsid w:val="006B37F5"/>
    <w:rsid w:val="006B38A7"/>
    <w:rsid w:val="006B53FC"/>
    <w:rsid w:val="006C3EEF"/>
    <w:rsid w:val="006C6D43"/>
    <w:rsid w:val="006C7E39"/>
    <w:rsid w:val="006C7E68"/>
    <w:rsid w:val="006D05A1"/>
    <w:rsid w:val="006D113D"/>
    <w:rsid w:val="006D1960"/>
    <w:rsid w:val="006D336E"/>
    <w:rsid w:val="006E0C8A"/>
    <w:rsid w:val="006E141B"/>
    <w:rsid w:val="006E5514"/>
    <w:rsid w:val="006F0121"/>
    <w:rsid w:val="006F18B5"/>
    <w:rsid w:val="006F21D3"/>
    <w:rsid w:val="006F2ED3"/>
    <w:rsid w:val="006F68D0"/>
    <w:rsid w:val="006F68EC"/>
    <w:rsid w:val="006F734C"/>
    <w:rsid w:val="007029EA"/>
    <w:rsid w:val="0070378C"/>
    <w:rsid w:val="007062C6"/>
    <w:rsid w:val="00707A06"/>
    <w:rsid w:val="0071772F"/>
    <w:rsid w:val="00720D87"/>
    <w:rsid w:val="0072276E"/>
    <w:rsid w:val="00722DA5"/>
    <w:rsid w:val="007231AE"/>
    <w:rsid w:val="00725EEB"/>
    <w:rsid w:val="00726903"/>
    <w:rsid w:val="00736D6F"/>
    <w:rsid w:val="00740FE5"/>
    <w:rsid w:val="007411A6"/>
    <w:rsid w:val="00746E15"/>
    <w:rsid w:val="00747FBA"/>
    <w:rsid w:val="0075078D"/>
    <w:rsid w:val="0075137B"/>
    <w:rsid w:val="00752C96"/>
    <w:rsid w:val="00756F8B"/>
    <w:rsid w:val="0076083A"/>
    <w:rsid w:val="00761152"/>
    <w:rsid w:val="0076195D"/>
    <w:rsid w:val="00761E05"/>
    <w:rsid w:val="00761F43"/>
    <w:rsid w:val="00763088"/>
    <w:rsid w:val="00763A6A"/>
    <w:rsid w:val="00772293"/>
    <w:rsid w:val="00775BAD"/>
    <w:rsid w:val="00780F32"/>
    <w:rsid w:val="0078345D"/>
    <w:rsid w:val="00785606"/>
    <w:rsid w:val="007873AD"/>
    <w:rsid w:val="0078769D"/>
    <w:rsid w:val="00790B52"/>
    <w:rsid w:val="00791CDE"/>
    <w:rsid w:val="00794DCA"/>
    <w:rsid w:val="007A1609"/>
    <w:rsid w:val="007A1883"/>
    <w:rsid w:val="007A5BFF"/>
    <w:rsid w:val="007B2EA7"/>
    <w:rsid w:val="007B2ECE"/>
    <w:rsid w:val="007B6684"/>
    <w:rsid w:val="007B6E29"/>
    <w:rsid w:val="007B7B76"/>
    <w:rsid w:val="007C01E8"/>
    <w:rsid w:val="007C069F"/>
    <w:rsid w:val="007C46A2"/>
    <w:rsid w:val="007C5F7B"/>
    <w:rsid w:val="007C6415"/>
    <w:rsid w:val="007C73F9"/>
    <w:rsid w:val="007C754A"/>
    <w:rsid w:val="007D3C82"/>
    <w:rsid w:val="007D3FCB"/>
    <w:rsid w:val="007D4132"/>
    <w:rsid w:val="007D4959"/>
    <w:rsid w:val="007D4E24"/>
    <w:rsid w:val="007D6759"/>
    <w:rsid w:val="007E01CA"/>
    <w:rsid w:val="007E23FB"/>
    <w:rsid w:val="007E2DF4"/>
    <w:rsid w:val="007E4D2E"/>
    <w:rsid w:val="007E6000"/>
    <w:rsid w:val="007E650A"/>
    <w:rsid w:val="007F06C5"/>
    <w:rsid w:val="007F6F6F"/>
    <w:rsid w:val="007F7844"/>
    <w:rsid w:val="00800F6A"/>
    <w:rsid w:val="0080113B"/>
    <w:rsid w:val="00801834"/>
    <w:rsid w:val="00803DAD"/>
    <w:rsid w:val="00804EC0"/>
    <w:rsid w:val="00806701"/>
    <w:rsid w:val="00807300"/>
    <w:rsid w:val="00812E1C"/>
    <w:rsid w:val="00815C82"/>
    <w:rsid w:val="00817C5F"/>
    <w:rsid w:val="00822537"/>
    <w:rsid w:val="008263B9"/>
    <w:rsid w:val="00826F11"/>
    <w:rsid w:val="00831036"/>
    <w:rsid w:val="008312A7"/>
    <w:rsid w:val="00832419"/>
    <w:rsid w:val="00835B6B"/>
    <w:rsid w:val="00836F4E"/>
    <w:rsid w:val="008406D5"/>
    <w:rsid w:val="00842193"/>
    <w:rsid w:val="00844479"/>
    <w:rsid w:val="0084522F"/>
    <w:rsid w:val="00845771"/>
    <w:rsid w:val="00845999"/>
    <w:rsid w:val="00852B91"/>
    <w:rsid w:val="00854ADC"/>
    <w:rsid w:val="008564F0"/>
    <w:rsid w:val="008574ED"/>
    <w:rsid w:val="008601DC"/>
    <w:rsid w:val="008607DF"/>
    <w:rsid w:val="008721E4"/>
    <w:rsid w:val="00872B54"/>
    <w:rsid w:val="00874CAA"/>
    <w:rsid w:val="00875782"/>
    <w:rsid w:val="0087695B"/>
    <w:rsid w:val="00876A42"/>
    <w:rsid w:val="008777C3"/>
    <w:rsid w:val="00880535"/>
    <w:rsid w:val="00882F8D"/>
    <w:rsid w:val="00883DF2"/>
    <w:rsid w:val="008849A5"/>
    <w:rsid w:val="0088599E"/>
    <w:rsid w:val="00886B74"/>
    <w:rsid w:val="00893CD6"/>
    <w:rsid w:val="008942B9"/>
    <w:rsid w:val="008942D9"/>
    <w:rsid w:val="00895416"/>
    <w:rsid w:val="008A16F8"/>
    <w:rsid w:val="008A20CB"/>
    <w:rsid w:val="008A27DC"/>
    <w:rsid w:val="008A299C"/>
    <w:rsid w:val="008A4018"/>
    <w:rsid w:val="008A5DFE"/>
    <w:rsid w:val="008B30FE"/>
    <w:rsid w:val="008B5FAC"/>
    <w:rsid w:val="008C1DDE"/>
    <w:rsid w:val="008D2CBE"/>
    <w:rsid w:val="008D361F"/>
    <w:rsid w:val="008D399E"/>
    <w:rsid w:val="008D43C3"/>
    <w:rsid w:val="008D4D24"/>
    <w:rsid w:val="008D6CE9"/>
    <w:rsid w:val="008E0405"/>
    <w:rsid w:val="008E0BD6"/>
    <w:rsid w:val="008E1863"/>
    <w:rsid w:val="008E2A84"/>
    <w:rsid w:val="008E4548"/>
    <w:rsid w:val="008E5533"/>
    <w:rsid w:val="008F00A6"/>
    <w:rsid w:val="008F30A1"/>
    <w:rsid w:val="008F3B30"/>
    <w:rsid w:val="008F4520"/>
    <w:rsid w:val="008F56B2"/>
    <w:rsid w:val="008F6078"/>
    <w:rsid w:val="00903D7E"/>
    <w:rsid w:val="0090451C"/>
    <w:rsid w:val="0090477D"/>
    <w:rsid w:val="00906705"/>
    <w:rsid w:val="00912631"/>
    <w:rsid w:val="00912955"/>
    <w:rsid w:val="00913147"/>
    <w:rsid w:val="009136C7"/>
    <w:rsid w:val="00913CFC"/>
    <w:rsid w:val="00915116"/>
    <w:rsid w:val="00917DDA"/>
    <w:rsid w:val="0092318B"/>
    <w:rsid w:val="00926E7A"/>
    <w:rsid w:val="00930579"/>
    <w:rsid w:val="009321CF"/>
    <w:rsid w:val="00936E3D"/>
    <w:rsid w:val="0093709C"/>
    <w:rsid w:val="00940D51"/>
    <w:rsid w:val="00943409"/>
    <w:rsid w:val="0094586E"/>
    <w:rsid w:val="009462D6"/>
    <w:rsid w:val="0094676B"/>
    <w:rsid w:val="00946C95"/>
    <w:rsid w:val="00947884"/>
    <w:rsid w:val="009576FB"/>
    <w:rsid w:val="00963AD1"/>
    <w:rsid w:val="00963F1F"/>
    <w:rsid w:val="00965622"/>
    <w:rsid w:val="00967D97"/>
    <w:rsid w:val="00971619"/>
    <w:rsid w:val="009726FB"/>
    <w:rsid w:val="0098130D"/>
    <w:rsid w:val="00983C25"/>
    <w:rsid w:val="00986290"/>
    <w:rsid w:val="0099064D"/>
    <w:rsid w:val="009915C8"/>
    <w:rsid w:val="009923E0"/>
    <w:rsid w:val="009956C4"/>
    <w:rsid w:val="009A08B3"/>
    <w:rsid w:val="009A0FCB"/>
    <w:rsid w:val="009A1A51"/>
    <w:rsid w:val="009A2093"/>
    <w:rsid w:val="009A32B7"/>
    <w:rsid w:val="009A3C19"/>
    <w:rsid w:val="009A3FC6"/>
    <w:rsid w:val="009A48FE"/>
    <w:rsid w:val="009B0D85"/>
    <w:rsid w:val="009B1E8A"/>
    <w:rsid w:val="009B7D1A"/>
    <w:rsid w:val="009C1BC8"/>
    <w:rsid w:val="009C3678"/>
    <w:rsid w:val="009C3C90"/>
    <w:rsid w:val="009C5888"/>
    <w:rsid w:val="009C75E5"/>
    <w:rsid w:val="009D01D1"/>
    <w:rsid w:val="009D1ADF"/>
    <w:rsid w:val="009D1BF5"/>
    <w:rsid w:val="009D2875"/>
    <w:rsid w:val="009D2BA9"/>
    <w:rsid w:val="009D37E6"/>
    <w:rsid w:val="009D55D9"/>
    <w:rsid w:val="009D66E1"/>
    <w:rsid w:val="009D6751"/>
    <w:rsid w:val="009E0814"/>
    <w:rsid w:val="009F5972"/>
    <w:rsid w:val="00A01EB8"/>
    <w:rsid w:val="00A03C64"/>
    <w:rsid w:val="00A06F69"/>
    <w:rsid w:val="00A07607"/>
    <w:rsid w:val="00A0797E"/>
    <w:rsid w:val="00A10783"/>
    <w:rsid w:val="00A11BC1"/>
    <w:rsid w:val="00A21382"/>
    <w:rsid w:val="00A21431"/>
    <w:rsid w:val="00A229E5"/>
    <w:rsid w:val="00A2391B"/>
    <w:rsid w:val="00A24321"/>
    <w:rsid w:val="00A25D19"/>
    <w:rsid w:val="00A2751C"/>
    <w:rsid w:val="00A30920"/>
    <w:rsid w:val="00A329C9"/>
    <w:rsid w:val="00A35498"/>
    <w:rsid w:val="00A357F0"/>
    <w:rsid w:val="00A358E8"/>
    <w:rsid w:val="00A35E8B"/>
    <w:rsid w:val="00A41E15"/>
    <w:rsid w:val="00A4339B"/>
    <w:rsid w:val="00A44B3F"/>
    <w:rsid w:val="00A44D8C"/>
    <w:rsid w:val="00A46306"/>
    <w:rsid w:val="00A46A45"/>
    <w:rsid w:val="00A516E4"/>
    <w:rsid w:val="00A575D6"/>
    <w:rsid w:val="00A628E0"/>
    <w:rsid w:val="00A63FF7"/>
    <w:rsid w:val="00A66A33"/>
    <w:rsid w:val="00A66FDA"/>
    <w:rsid w:val="00A72CF5"/>
    <w:rsid w:val="00A73096"/>
    <w:rsid w:val="00A73F3F"/>
    <w:rsid w:val="00A76718"/>
    <w:rsid w:val="00A76E18"/>
    <w:rsid w:val="00A805BB"/>
    <w:rsid w:val="00A822F1"/>
    <w:rsid w:val="00A83B2B"/>
    <w:rsid w:val="00A85F2E"/>
    <w:rsid w:val="00A86F39"/>
    <w:rsid w:val="00A937E2"/>
    <w:rsid w:val="00A941E8"/>
    <w:rsid w:val="00A95B47"/>
    <w:rsid w:val="00A96954"/>
    <w:rsid w:val="00A96995"/>
    <w:rsid w:val="00A975CE"/>
    <w:rsid w:val="00AA1076"/>
    <w:rsid w:val="00AA4FC0"/>
    <w:rsid w:val="00AA57AD"/>
    <w:rsid w:val="00AA7785"/>
    <w:rsid w:val="00AA7F24"/>
    <w:rsid w:val="00AA7F76"/>
    <w:rsid w:val="00AB103C"/>
    <w:rsid w:val="00AB1C1B"/>
    <w:rsid w:val="00AB53A3"/>
    <w:rsid w:val="00AB6EDF"/>
    <w:rsid w:val="00AC14AB"/>
    <w:rsid w:val="00AC2B53"/>
    <w:rsid w:val="00AC39AA"/>
    <w:rsid w:val="00AC560D"/>
    <w:rsid w:val="00AD3A3E"/>
    <w:rsid w:val="00AD63D1"/>
    <w:rsid w:val="00AD72C5"/>
    <w:rsid w:val="00AE1900"/>
    <w:rsid w:val="00AE43F7"/>
    <w:rsid w:val="00AE48C4"/>
    <w:rsid w:val="00AE55C2"/>
    <w:rsid w:val="00AE7A87"/>
    <w:rsid w:val="00AF03CC"/>
    <w:rsid w:val="00AF2B3E"/>
    <w:rsid w:val="00AF2DC7"/>
    <w:rsid w:val="00AF3A09"/>
    <w:rsid w:val="00AF4666"/>
    <w:rsid w:val="00AF73F5"/>
    <w:rsid w:val="00AF7F2B"/>
    <w:rsid w:val="00B02EC9"/>
    <w:rsid w:val="00B031B6"/>
    <w:rsid w:val="00B07386"/>
    <w:rsid w:val="00B12174"/>
    <w:rsid w:val="00B1363B"/>
    <w:rsid w:val="00B162BD"/>
    <w:rsid w:val="00B21C98"/>
    <w:rsid w:val="00B228D1"/>
    <w:rsid w:val="00B22D60"/>
    <w:rsid w:val="00B25939"/>
    <w:rsid w:val="00B27319"/>
    <w:rsid w:val="00B27958"/>
    <w:rsid w:val="00B27B99"/>
    <w:rsid w:val="00B31A1C"/>
    <w:rsid w:val="00B335D5"/>
    <w:rsid w:val="00B3395E"/>
    <w:rsid w:val="00B3590C"/>
    <w:rsid w:val="00B35F8B"/>
    <w:rsid w:val="00B3741B"/>
    <w:rsid w:val="00B423AF"/>
    <w:rsid w:val="00B4275C"/>
    <w:rsid w:val="00B428D7"/>
    <w:rsid w:val="00B44D60"/>
    <w:rsid w:val="00B45262"/>
    <w:rsid w:val="00B4623F"/>
    <w:rsid w:val="00B46857"/>
    <w:rsid w:val="00B46952"/>
    <w:rsid w:val="00B50B3E"/>
    <w:rsid w:val="00B5166E"/>
    <w:rsid w:val="00B572AB"/>
    <w:rsid w:val="00B62012"/>
    <w:rsid w:val="00B7058F"/>
    <w:rsid w:val="00B74A49"/>
    <w:rsid w:val="00B80017"/>
    <w:rsid w:val="00B81E30"/>
    <w:rsid w:val="00B8524E"/>
    <w:rsid w:val="00B86F24"/>
    <w:rsid w:val="00B87BC0"/>
    <w:rsid w:val="00B927B4"/>
    <w:rsid w:val="00B92D50"/>
    <w:rsid w:val="00B9346E"/>
    <w:rsid w:val="00B937C4"/>
    <w:rsid w:val="00B943A3"/>
    <w:rsid w:val="00B95CF1"/>
    <w:rsid w:val="00B96DE5"/>
    <w:rsid w:val="00BA061E"/>
    <w:rsid w:val="00BA2E06"/>
    <w:rsid w:val="00BA304D"/>
    <w:rsid w:val="00BA4C5E"/>
    <w:rsid w:val="00BA4E86"/>
    <w:rsid w:val="00BA61C5"/>
    <w:rsid w:val="00BA746F"/>
    <w:rsid w:val="00BB0AB9"/>
    <w:rsid w:val="00BB2105"/>
    <w:rsid w:val="00BB38B5"/>
    <w:rsid w:val="00BB73C7"/>
    <w:rsid w:val="00BC1007"/>
    <w:rsid w:val="00BC2CEF"/>
    <w:rsid w:val="00BD0D38"/>
    <w:rsid w:val="00BD0EC2"/>
    <w:rsid w:val="00BD2FC0"/>
    <w:rsid w:val="00BD65BB"/>
    <w:rsid w:val="00BE0E14"/>
    <w:rsid w:val="00BE4884"/>
    <w:rsid w:val="00BE52B3"/>
    <w:rsid w:val="00BE7EDE"/>
    <w:rsid w:val="00BF1F5C"/>
    <w:rsid w:val="00BF2400"/>
    <w:rsid w:val="00BF7B24"/>
    <w:rsid w:val="00C013F8"/>
    <w:rsid w:val="00C01583"/>
    <w:rsid w:val="00C07255"/>
    <w:rsid w:val="00C1507E"/>
    <w:rsid w:val="00C16DC4"/>
    <w:rsid w:val="00C1757F"/>
    <w:rsid w:val="00C17A93"/>
    <w:rsid w:val="00C17FE8"/>
    <w:rsid w:val="00C20058"/>
    <w:rsid w:val="00C21E24"/>
    <w:rsid w:val="00C22F6E"/>
    <w:rsid w:val="00C23673"/>
    <w:rsid w:val="00C24120"/>
    <w:rsid w:val="00C24463"/>
    <w:rsid w:val="00C2526E"/>
    <w:rsid w:val="00C264DD"/>
    <w:rsid w:val="00C306A7"/>
    <w:rsid w:val="00C32E23"/>
    <w:rsid w:val="00C341FD"/>
    <w:rsid w:val="00C34877"/>
    <w:rsid w:val="00C37213"/>
    <w:rsid w:val="00C42696"/>
    <w:rsid w:val="00C43943"/>
    <w:rsid w:val="00C43946"/>
    <w:rsid w:val="00C4653A"/>
    <w:rsid w:val="00C53167"/>
    <w:rsid w:val="00C54CE6"/>
    <w:rsid w:val="00C5546D"/>
    <w:rsid w:val="00C565C7"/>
    <w:rsid w:val="00C61345"/>
    <w:rsid w:val="00C61817"/>
    <w:rsid w:val="00C61B36"/>
    <w:rsid w:val="00C61EDF"/>
    <w:rsid w:val="00C62005"/>
    <w:rsid w:val="00C64D56"/>
    <w:rsid w:val="00C64F10"/>
    <w:rsid w:val="00C73C12"/>
    <w:rsid w:val="00C76032"/>
    <w:rsid w:val="00C83B56"/>
    <w:rsid w:val="00C84E35"/>
    <w:rsid w:val="00C870E8"/>
    <w:rsid w:val="00C87F92"/>
    <w:rsid w:val="00C90E49"/>
    <w:rsid w:val="00C9458D"/>
    <w:rsid w:val="00C952D2"/>
    <w:rsid w:val="00C96091"/>
    <w:rsid w:val="00C96101"/>
    <w:rsid w:val="00C96C85"/>
    <w:rsid w:val="00CA6A58"/>
    <w:rsid w:val="00CB0397"/>
    <w:rsid w:val="00CB33CE"/>
    <w:rsid w:val="00CB708C"/>
    <w:rsid w:val="00CC3FE5"/>
    <w:rsid w:val="00CC42D5"/>
    <w:rsid w:val="00CC4EAE"/>
    <w:rsid w:val="00CC6DE3"/>
    <w:rsid w:val="00CC76CF"/>
    <w:rsid w:val="00CD006F"/>
    <w:rsid w:val="00CD0CC0"/>
    <w:rsid w:val="00CD3DAB"/>
    <w:rsid w:val="00CD40DA"/>
    <w:rsid w:val="00CD69EC"/>
    <w:rsid w:val="00CD7EED"/>
    <w:rsid w:val="00CE1B81"/>
    <w:rsid w:val="00CE1EB8"/>
    <w:rsid w:val="00CE21D9"/>
    <w:rsid w:val="00CE39BF"/>
    <w:rsid w:val="00CE49C3"/>
    <w:rsid w:val="00CE4A54"/>
    <w:rsid w:val="00CE703E"/>
    <w:rsid w:val="00CF02E9"/>
    <w:rsid w:val="00CF1CD8"/>
    <w:rsid w:val="00CF4FA7"/>
    <w:rsid w:val="00CF722A"/>
    <w:rsid w:val="00D01747"/>
    <w:rsid w:val="00D036C2"/>
    <w:rsid w:val="00D03E88"/>
    <w:rsid w:val="00D07300"/>
    <w:rsid w:val="00D116D4"/>
    <w:rsid w:val="00D134AD"/>
    <w:rsid w:val="00D13E05"/>
    <w:rsid w:val="00D13F2F"/>
    <w:rsid w:val="00D14705"/>
    <w:rsid w:val="00D1472E"/>
    <w:rsid w:val="00D14E20"/>
    <w:rsid w:val="00D16210"/>
    <w:rsid w:val="00D21E08"/>
    <w:rsid w:val="00D222E8"/>
    <w:rsid w:val="00D23D46"/>
    <w:rsid w:val="00D250A7"/>
    <w:rsid w:val="00D30AE7"/>
    <w:rsid w:val="00D32EF8"/>
    <w:rsid w:val="00D3452D"/>
    <w:rsid w:val="00D34706"/>
    <w:rsid w:val="00D35A36"/>
    <w:rsid w:val="00D35DA8"/>
    <w:rsid w:val="00D36A69"/>
    <w:rsid w:val="00D36EFA"/>
    <w:rsid w:val="00D42A57"/>
    <w:rsid w:val="00D46496"/>
    <w:rsid w:val="00D46DFE"/>
    <w:rsid w:val="00D527E5"/>
    <w:rsid w:val="00D54C40"/>
    <w:rsid w:val="00D55C9E"/>
    <w:rsid w:val="00D73245"/>
    <w:rsid w:val="00D75547"/>
    <w:rsid w:val="00D80294"/>
    <w:rsid w:val="00D809E7"/>
    <w:rsid w:val="00D81D53"/>
    <w:rsid w:val="00D81FCE"/>
    <w:rsid w:val="00D8622D"/>
    <w:rsid w:val="00D86D60"/>
    <w:rsid w:val="00D93D61"/>
    <w:rsid w:val="00D953CD"/>
    <w:rsid w:val="00DA1CC5"/>
    <w:rsid w:val="00DA2303"/>
    <w:rsid w:val="00DA4E8D"/>
    <w:rsid w:val="00DB040F"/>
    <w:rsid w:val="00DB0B99"/>
    <w:rsid w:val="00DB35AB"/>
    <w:rsid w:val="00DB3E51"/>
    <w:rsid w:val="00DB6D72"/>
    <w:rsid w:val="00DB7162"/>
    <w:rsid w:val="00DC02DD"/>
    <w:rsid w:val="00DC111F"/>
    <w:rsid w:val="00DC2397"/>
    <w:rsid w:val="00DC31A6"/>
    <w:rsid w:val="00DC4073"/>
    <w:rsid w:val="00DC5309"/>
    <w:rsid w:val="00DC61D0"/>
    <w:rsid w:val="00DD0331"/>
    <w:rsid w:val="00DD17BA"/>
    <w:rsid w:val="00DD42AA"/>
    <w:rsid w:val="00DD4A61"/>
    <w:rsid w:val="00DD5490"/>
    <w:rsid w:val="00DD54BA"/>
    <w:rsid w:val="00DD7B1D"/>
    <w:rsid w:val="00DE0429"/>
    <w:rsid w:val="00DE4E68"/>
    <w:rsid w:val="00DE4EF9"/>
    <w:rsid w:val="00DE6E27"/>
    <w:rsid w:val="00DE72FB"/>
    <w:rsid w:val="00DF05E5"/>
    <w:rsid w:val="00DF0997"/>
    <w:rsid w:val="00DF5D6E"/>
    <w:rsid w:val="00E04969"/>
    <w:rsid w:val="00E057CC"/>
    <w:rsid w:val="00E1263A"/>
    <w:rsid w:val="00E224F8"/>
    <w:rsid w:val="00E24756"/>
    <w:rsid w:val="00E24F7D"/>
    <w:rsid w:val="00E26002"/>
    <w:rsid w:val="00E27728"/>
    <w:rsid w:val="00E30323"/>
    <w:rsid w:val="00E314CF"/>
    <w:rsid w:val="00E3218F"/>
    <w:rsid w:val="00E3419B"/>
    <w:rsid w:val="00E34DA7"/>
    <w:rsid w:val="00E43570"/>
    <w:rsid w:val="00E51BF8"/>
    <w:rsid w:val="00E534F9"/>
    <w:rsid w:val="00E539E1"/>
    <w:rsid w:val="00E53E13"/>
    <w:rsid w:val="00E55FB5"/>
    <w:rsid w:val="00E6017A"/>
    <w:rsid w:val="00E603B9"/>
    <w:rsid w:val="00E61E05"/>
    <w:rsid w:val="00E62133"/>
    <w:rsid w:val="00E67228"/>
    <w:rsid w:val="00E72265"/>
    <w:rsid w:val="00E76AC9"/>
    <w:rsid w:val="00E76E4F"/>
    <w:rsid w:val="00E77269"/>
    <w:rsid w:val="00E812C0"/>
    <w:rsid w:val="00E84677"/>
    <w:rsid w:val="00E84B24"/>
    <w:rsid w:val="00E86D58"/>
    <w:rsid w:val="00E9070F"/>
    <w:rsid w:val="00E90A8A"/>
    <w:rsid w:val="00E90F83"/>
    <w:rsid w:val="00E91F06"/>
    <w:rsid w:val="00E93760"/>
    <w:rsid w:val="00E96092"/>
    <w:rsid w:val="00E96C97"/>
    <w:rsid w:val="00EA0570"/>
    <w:rsid w:val="00EB353A"/>
    <w:rsid w:val="00EC2274"/>
    <w:rsid w:val="00EC2D58"/>
    <w:rsid w:val="00EC6456"/>
    <w:rsid w:val="00EC6FDE"/>
    <w:rsid w:val="00EC7030"/>
    <w:rsid w:val="00ED0A3F"/>
    <w:rsid w:val="00ED1CD5"/>
    <w:rsid w:val="00ED628F"/>
    <w:rsid w:val="00EE0F45"/>
    <w:rsid w:val="00EE3A02"/>
    <w:rsid w:val="00EE4A55"/>
    <w:rsid w:val="00EE6886"/>
    <w:rsid w:val="00EF7C40"/>
    <w:rsid w:val="00F0135F"/>
    <w:rsid w:val="00F05525"/>
    <w:rsid w:val="00F1755E"/>
    <w:rsid w:val="00F217FD"/>
    <w:rsid w:val="00F23FCB"/>
    <w:rsid w:val="00F25758"/>
    <w:rsid w:val="00F27970"/>
    <w:rsid w:val="00F31399"/>
    <w:rsid w:val="00F32FA6"/>
    <w:rsid w:val="00F347E1"/>
    <w:rsid w:val="00F436A9"/>
    <w:rsid w:val="00F44DBE"/>
    <w:rsid w:val="00F45FD2"/>
    <w:rsid w:val="00F51604"/>
    <w:rsid w:val="00F54AE2"/>
    <w:rsid w:val="00F566EA"/>
    <w:rsid w:val="00F60B26"/>
    <w:rsid w:val="00F62072"/>
    <w:rsid w:val="00F6378F"/>
    <w:rsid w:val="00F66741"/>
    <w:rsid w:val="00F70172"/>
    <w:rsid w:val="00F72D22"/>
    <w:rsid w:val="00F74DA3"/>
    <w:rsid w:val="00F77BBD"/>
    <w:rsid w:val="00F81EA0"/>
    <w:rsid w:val="00F82187"/>
    <w:rsid w:val="00F847BA"/>
    <w:rsid w:val="00F85475"/>
    <w:rsid w:val="00F97AD3"/>
    <w:rsid w:val="00F97BDD"/>
    <w:rsid w:val="00FA1E6B"/>
    <w:rsid w:val="00FA42C1"/>
    <w:rsid w:val="00FB0C66"/>
    <w:rsid w:val="00FB23FC"/>
    <w:rsid w:val="00FB2C0E"/>
    <w:rsid w:val="00FB49FA"/>
    <w:rsid w:val="00FC0CD2"/>
    <w:rsid w:val="00FC21F8"/>
    <w:rsid w:val="00FC250E"/>
    <w:rsid w:val="00FC387A"/>
    <w:rsid w:val="00FC7C26"/>
    <w:rsid w:val="00FC7E40"/>
    <w:rsid w:val="00FD481F"/>
    <w:rsid w:val="00FD51BB"/>
    <w:rsid w:val="00FD5FF7"/>
    <w:rsid w:val="00FD7650"/>
    <w:rsid w:val="00FE0E26"/>
    <w:rsid w:val="00FE2A2E"/>
    <w:rsid w:val="00FE3D83"/>
    <w:rsid w:val="00FE511F"/>
    <w:rsid w:val="00FE6FA6"/>
    <w:rsid w:val="00FF35C3"/>
    <w:rsid w:val="00FF469C"/>
    <w:rsid w:val="00FF4732"/>
    <w:rsid w:val="00FF51C7"/>
    <w:rsid w:val="00FF6598"/>
    <w:rsid w:val="00FF7111"/>
    <w:rsid w:val="00FF7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9B44E6"/>
  <w15:docId w15:val="{7D5B80FA-92F4-4EA4-AE51-57E5A75D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paragraph" w:styleId="1">
    <w:name w:val="heading 1"/>
    <w:basedOn w:val="a0"/>
    <w:next w:val="a0"/>
    <w:link w:val="10"/>
    <w:uiPriority w:val="9"/>
    <w:qFormat/>
    <w:rsid w:val="00221B10"/>
    <w:pPr>
      <w:keepNext/>
      <w:spacing w:before="100" w:beforeAutospacing="1"/>
      <w:outlineLvl w:val="0"/>
    </w:pPr>
    <w:rPr>
      <w:rFonts w:ascii="Times New Roman" w:hAnsi="Times New Roman" w:cstheme="majorBidi"/>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1D3D5F"/>
    <w:pPr>
      <w:tabs>
        <w:tab w:val="center" w:pos="4252"/>
        <w:tab w:val="right" w:pos="8504"/>
      </w:tabs>
      <w:snapToGrid w:val="0"/>
    </w:pPr>
  </w:style>
  <w:style w:type="paragraph" w:styleId="a5">
    <w:name w:val="footer"/>
    <w:basedOn w:val="a0"/>
    <w:rsid w:val="001D3D5F"/>
    <w:pPr>
      <w:tabs>
        <w:tab w:val="center" w:pos="4252"/>
        <w:tab w:val="right" w:pos="8504"/>
      </w:tabs>
      <w:snapToGrid w:val="0"/>
    </w:pPr>
  </w:style>
  <w:style w:type="paragraph" w:styleId="a6">
    <w:name w:val="List Paragraph"/>
    <w:basedOn w:val="a0"/>
    <w:uiPriority w:val="34"/>
    <w:qFormat/>
    <w:rsid w:val="00D73245"/>
    <w:pPr>
      <w:ind w:leftChars="400" w:left="840"/>
    </w:pPr>
  </w:style>
  <w:style w:type="character" w:styleId="a7">
    <w:name w:val="annotation reference"/>
    <w:basedOn w:val="a1"/>
    <w:semiHidden/>
    <w:unhideWhenUsed/>
    <w:rsid w:val="00DD17BA"/>
    <w:rPr>
      <w:sz w:val="18"/>
      <w:szCs w:val="18"/>
    </w:rPr>
  </w:style>
  <w:style w:type="paragraph" w:styleId="a8">
    <w:name w:val="annotation text"/>
    <w:basedOn w:val="a0"/>
    <w:link w:val="a9"/>
    <w:semiHidden/>
    <w:unhideWhenUsed/>
    <w:rsid w:val="00DD17BA"/>
    <w:pPr>
      <w:jc w:val="left"/>
    </w:pPr>
  </w:style>
  <w:style w:type="character" w:customStyle="1" w:styleId="a9">
    <w:name w:val="コメント文字列 (文字)"/>
    <w:basedOn w:val="a1"/>
    <w:link w:val="a8"/>
    <w:semiHidden/>
    <w:rsid w:val="00DD17BA"/>
    <w:rPr>
      <w:kern w:val="2"/>
      <w:sz w:val="21"/>
      <w:szCs w:val="24"/>
    </w:rPr>
  </w:style>
  <w:style w:type="paragraph" w:styleId="aa">
    <w:name w:val="annotation subject"/>
    <w:basedOn w:val="a8"/>
    <w:next w:val="a8"/>
    <w:link w:val="ab"/>
    <w:semiHidden/>
    <w:unhideWhenUsed/>
    <w:rsid w:val="00DD17BA"/>
    <w:rPr>
      <w:b/>
      <w:bCs/>
    </w:rPr>
  </w:style>
  <w:style w:type="character" w:customStyle="1" w:styleId="ab">
    <w:name w:val="コメント内容 (文字)"/>
    <w:basedOn w:val="a9"/>
    <w:link w:val="aa"/>
    <w:semiHidden/>
    <w:rsid w:val="00DD17BA"/>
    <w:rPr>
      <w:b/>
      <w:bCs/>
      <w:kern w:val="2"/>
      <w:sz w:val="21"/>
      <w:szCs w:val="24"/>
    </w:rPr>
  </w:style>
  <w:style w:type="paragraph" w:styleId="ac">
    <w:name w:val="Balloon Text"/>
    <w:basedOn w:val="a0"/>
    <w:link w:val="ad"/>
    <w:rsid w:val="00DD17BA"/>
    <w:rPr>
      <w:rFonts w:asciiTheme="majorHAnsi" w:eastAsiaTheme="majorEastAsia" w:hAnsiTheme="majorHAnsi" w:cstheme="majorBidi"/>
      <w:sz w:val="18"/>
      <w:szCs w:val="18"/>
    </w:rPr>
  </w:style>
  <w:style w:type="character" w:customStyle="1" w:styleId="ad">
    <w:name w:val="吹き出し (文字)"/>
    <w:basedOn w:val="a1"/>
    <w:link w:val="ac"/>
    <w:rsid w:val="00DD17BA"/>
    <w:rPr>
      <w:rFonts w:asciiTheme="majorHAnsi" w:eastAsiaTheme="majorEastAsia" w:hAnsiTheme="majorHAnsi" w:cstheme="majorBidi"/>
      <w:kern w:val="2"/>
      <w:sz w:val="18"/>
      <w:szCs w:val="18"/>
    </w:rPr>
  </w:style>
  <w:style w:type="paragraph" w:styleId="a">
    <w:name w:val="List Bullet"/>
    <w:basedOn w:val="a0"/>
    <w:unhideWhenUsed/>
    <w:rsid w:val="005F0017"/>
    <w:pPr>
      <w:numPr>
        <w:numId w:val="6"/>
      </w:numPr>
      <w:contextualSpacing/>
    </w:pPr>
  </w:style>
  <w:style w:type="paragraph" w:styleId="Web">
    <w:name w:val="Normal (Web)"/>
    <w:basedOn w:val="a0"/>
    <w:uiPriority w:val="99"/>
    <w:semiHidden/>
    <w:unhideWhenUsed/>
    <w:rsid w:val="001327A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0">
    <w:name w:val="見出し 1 (文字)"/>
    <w:basedOn w:val="a1"/>
    <w:link w:val="1"/>
    <w:uiPriority w:val="9"/>
    <w:rsid w:val="00221B10"/>
    <w:rPr>
      <w:rFonts w:ascii="Times New Roman" w:hAnsi="Times New Roman" w:cstheme="majorBidi"/>
      <w:b/>
      <w:kern w:val="2"/>
      <w:sz w:val="24"/>
      <w:szCs w:val="24"/>
    </w:rPr>
  </w:style>
  <w:style w:type="character" w:styleId="ae">
    <w:name w:val="Hyperlink"/>
    <w:basedOn w:val="a1"/>
    <w:unhideWhenUsed/>
    <w:rsid w:val="00C9458D"/>
    <w:rPr>
      <w:color w:val="0000FF" w:themeColor="hyperlink"/>
      <w:u w:val="single"/>
    </w:rPr>
  </w:style>
  <w:style w:type="paragraph" w:styleId="af">
    <w:name w:val="Revision"/>
    <w:hidden/>
    <w:uiPriority w:val="99"/>
    <w:semiHidden/>
    <w:rsid w:val="00F23F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22515">
      <w:bodyDiv w:val="1"/>
      <w:marLeft w:val="0"/>
      <w:marRight w:val="0"/>
      <w:marTop w:val="0"/>
      <w:marBottom w:val="0"/>
      <w:divBdr>
        <w:top w:val="none" w:sz="0" w:space="0" w:color="auto"/>
        <w:left w:val="none" w:sz="0" w:space="0" w:color="auto"/>
        <w:bottom w:val="none" w:sz="0" w:space="0" w:color="auto"/>
        <w:right w:val="none" w:sz="0" w:space="0" w:color="auto"/>
      </w:divBdr>
    </w:div>
    <w:div w:id="376243411">
      <w:bodyDiv w:val="1"/>
      <w:marLeft w:val="0"/>
      <w:marRight w:val="0"/>
      <w:marTop w:val="0"/>
      <w:marBottom w:val="0"/>
      <w:divBdr>
        <w:top w:val="none" w:sz="0" w:space="0" w:color="auto"/>
        <w:left w:val="none" w:sz="0" w:space="0" w:color="auto"/>
        <w:bottom w:val="none" w:sz="0" w:space="0" w:color="auto"/>
        <w:right w:val="none" w:sz="0" w:space="0" w:color="auto"/>
      </w:divBdr>
    </w:div>
    <w:div w:id="922569124">
      <w:bodyDiv w:val="1"/>
      <w:marLeft w:val="0"/>
      <w:marRight w:val="0"/>
      <w:marTop w:val="0"/>
      <w:marBottom w:val="0"/>
      <w:divBdr>
        <w:top w:val="none" w:sz="0" w:space="0" w:color="auto"/>
        <w:left w:val="none" w:sz="0" w:space="0" w:color="auto"/>
        <w:bottom w:val="none" w:sz="0" w:space="0" w:color="auto"/>
        <w:right w:val="none" w:sz="0" w:space="0" w:color="auto"/>
      </w:divBdr>
    </w:div>
    <w:div w:id="1849559710">
      <w:bodyDiv w:val="1"/>
      <w:marLeft w:val="0"/>
      <w:marRight w:val="0"/>
      <w:marTop w:val="0"/>
      <w:marBottom w:val="0"/>
      <w:divBdr>
        <w:top w:val="none" w:sz="0" w:space="0" w:color="auto"/>
        <w:left w:val="none" w:sz="0" w:space="0" w:color="auto"/>
        <w:bottom w:val="none" w:sz="0" w:space="0" w:color="auto"/>
        <w:right w:val="none" w:sz="0" w:space="0" w:color="auto"/>
      </w:divBdr>
    </w:div>
    <w:div w:id="191840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ubmissionFile" ma:contentTypeID="0x01010060B37736DA6C3A4EA53353A2B9AE5F5400350996634F87D6408857E55B65F74000" ma:contentTypeVersion="18" ma:contentTypeDescription="My Content Type" ma:contentTypeScope="" ma:versionID="70c6de1913ea3b9146405757d7610d39">
  <xsd:schema xmlns:xsd="http://www.w3.org/2001/XMLSchema" xmlns:xs="http://www.w3.org/2001/XMLSchema" xmlns:p="http://schemas.microsoft.com/office/2006/metadata/properties" xmlns:ns2="cd1c2313-39f8-4f5d-8e14-5f0ea1c36a8a" xmlns:ns3="6920f5ab-9618-4f6e-a652-41e6f8b811ff" targetNamespace="http://schemas.microsoft.com/office/2006/metadata/properties" ma:root="true" ma:fieldsID="1738657c165564d83eb395ebe783cb8f" ns2:_="" ns3:_="">
    <xsd:import namespace="cd1c2313-39f8-4f5d-8e14-5f0ea1c36a8a"/>
    <xsd:import namespace="6920f5ab-9618-4f6e-a652-41e6f8b811ff"/>
    <xsd:element name="properties">
      <xsd:complexType>
        <xsd:sequence>
          <xsd:element name="documentManagement">
            <xsd:complexType>
              <xsd:all>
                <xsd:element ref="ns2:UNF3CSPInvitationToSubmit" minOccurs="0"/>
                <xsd:element ref="ns2:UNF3CSPEntity" minOccurs="0"/>
                <xsd:element ref="ns2:UNF3CSPLanguage" minOccurs="0"/>
                <xsd:element ref="ns2:UNF3CSPDescription" minOccurs="0"/>
                <xsd:element ref="ns3:UNF3CSPBody" minOccurs="0"/>
                <xsd:element ref="ns3:Year" minOccurs="0"/>
                <xsd:element ref="ns3:Session" minOccurs="0"/>
                <xsd:element ref="ns3:Issue" minOccurs="0"/>
                <xsd:element ref="ns3:Mandate" minOccurs="0"/>
                <xsd:element ref="ns3:Date_x0020_Of_x0020_Call" minOccurs="0"/>
                <xsd:element ref="ns3:Theme" minOccurs="0"/>
                <xsd:element ref="ns3:UNF3CSPEntityType" minOccurs="0"/>
                <xsd:element ref="ns3:UNF3CSPSubmissionDate" minOccurs="0"/>
                <xsd:element ref="ns3:SourceItemID" minOccurs="0"/>
                <xsd:element ref="ns3:UNF3CSPThematicAre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c2313-39f8-4f5d-8e14-5f0ea1c36a8a" elementFormDefault="qualified">
    <xsd:import namespace="http://schemas.microsoft.com/office/2006/documentManagement/types"/>
    <xsd:import namespace="http://schemas.microsoft.com/office/infopath/2007/PartnerControls"/>
    <xsd:element name="UNF3CSPInvitationToSubmit" ma:index="2" nillable="true" ma:displayName="Invitation To Submit" ma:internalName="UNF3CSPInvitationToSubmit" ma:readOnly="false">
      <xsd:simpleType>
        <xsd:restriction base="dms:Text"/>
      </xsd:simpleType>
    </xsd:element>
    <xsd:element name="UNF3CSPEntity" ma:index="3" nillable="true" ma:displayName="Entity" ma:internalName="UNF3CSPEntity" ma:readOnly="false">
      <xsd:simpleType>
        <xsd:restriction base="dms:Text"/>
      </xsd:simpleType>
    </xsd:element>
    <xsd:element name="UNF3CSPLanguage" ma:index="4" nillable="true" ma:displayName="Language" ma:internalName="UNF3CSPLanguage" ma:readOnly="false">
      <xsd:simpleType>
        <xsd:restriction base="dms:Text"/>
      </xsd:simpleType>
    </xsd:element>
    <xsd:element name="UNF3CSPDescription" ma:index="5" nillable="true" ma:displayName="Description" ma:internalName="UNF3CSP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0f5ab-9618-4f6e-a652-41e6f8b811ff" elementFormDefault="qualified">
    <xsd:import namespace="http://schemas.microsoft.com/office/2006/documentManagement/types"/>
    <xsd:import namespace="http://schemas.microsoft.com/office/infopath/2007/PartnerControls"/>
    <xsd:element name="UNF3CSPBody" ma:index="6" nillable="true" ma:displayName="Body" ma:internalName="Body" ma:readOnly="false">
      <xsd:simpleType>
        <xsd:restriction base="dms:Text">
          <xsd:maxLength value="255"/>
        </xsd:restriction>
      </xsd:simpleType>
    </xsd:element>
    <xsd:element name="Year" ma:index="7" nillable="true" ma:displayName="Year" ma:internalName="Year" ma:readOnly="false">
      <xsd:simpleType>
        <xsd:restriction base="dms:Text"/>
      </xsd:simpleType>
    </xsd:element>
    <xsd:element name="Session" ma:index="8" nillable="true" ma:displayName="Session" ma:internalName="Session" ma:readOnly="false">
      <xsd:simpleType>
        <xsd:restriction base="dms:Text"/>
      </xsd:simpleType>
    </xsd:element>
    <xsd:element name="Issue" ma:index="9" nillable="true" ma:displayName="Issue" ma:internalName="Issue" ma:readOnly="false">
      <xsd:simpleType>
        <xsd:restriction base="dms:Note"/>
      </xsd:simpleType>
    </xsd:element>
    <xsd:element name="Mandate" ma:index="10" nillable="true" ma:displayName="Mandate" ma:internalName="Mandate" ma:readOnly="false">
      <xsd:simpleType>
        <xsd:restriction base="dms:Note">
          <xsd:maxLength value="255"/>
        </xsd:restriction>
      </xsd:simpleType>
    </xsd:element>
    <xsd:element name="Date_x0020_Of_x0020_Call" ma:index="11" nillable="true" ma:displayName="Date Of Call" ma:format="DateOnly" ma:internalName="Date_x0020_Of_x0020_Call" ma:readOnly="false">
      <xsd:simpleType>
        <xsd:restriction base="dms:DateTime"/>
      </xsd:simpleType>
    </xsd:element>
    <xsd:element name="Theme" ma:index="12" nillable="true" ma:displayName="Theme" ma:internalName="Theme" ma:readOnly="false">
      <xsd:simpleType>
        <xsd:restriction base="dms:Note">
          <xsd:maxLength value="255"/>
        </xsd:restriction>
      </xsd:simpleType>
    </xsd:element>
    <xsd:element name="UNF3CSPEntityType" ma:index="19" nillable="true" ma:displayName="Entity Type" ma:internalName="UNF3CSPEntityType">
      <xsd:simpleType>
        <xsd:restriction base="dms:Text">
          <xsd:maxLength value="255"/>
        </xsd:restriction>
      </xsd:simpleType>
    </xsd:element>
    <xsd:element name="UNF3CSPSubmissionDate" ma:index="20" nillable="true" ma:displayName="UNF3CSPSubmissionDate" ma:format="DateOnly" ma:internalName="UNF3CSPSubmissionDate">
      <xsd:simpleType>
        <xsd:restriction base="dms:DateTime"/>
      </xsd:simpleType>
    </xsd:element>
    <xsd:element name="SourceItemID" ma:index="21" nillable="true" ma:displayName="SourceItemID" ma:internalName="SourceItemID">
      <xsd:simpleType>
        <xsd:restriction base="dms:Text">
          <xsd:maxLength value="255"/>
        </xsd:restriction>
      </xsd:simpleType>
    </xsd:element>
    <xsd:element name="UNF3CSPThematicAreas" ma:index="22" nillable="true" ma:displayName="Thematic Areas" ma:internalName="UNF3CSPThematicAreas">
      <xsd:complexType>
        <xsd:complexContent>
          <xsd:extension base="dms:MultiChoice">
            <xsd:sequence>
              <xsd:element name="Value" maxOccurs="unbounded" minOccurs="0" nillable="true">
                <xsd:simpleType>
                  <xsd:restriction base="dms:Choice">
                    <xsd:enumeration value="Adaptation"/>
                    <xsd:enumeration value="Mitigation"/>
                    <xsd:enumeration value="Finance"/>
                    <xsd:enumeration value="Means of implementation"/>
                    <xsd:enumeration value="Capacity building"/>
                    <xsd:enumeration value="Technology"/>
                    <xsd:enumeration value="Loss and damage"/>
                    <xsd:enumeration value="Response measures"/>
                    <xsd:enumeration value="Science"/>
                    <xsd:enumeration value="Equ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6920f5ab-9618-4f6e-a652-41e6f8b811ff">2020</Year>
    <UNF3CSPEntity xmlns="cd1c2313-39f8-4f5d-8e14-5f0ea1c36a8a">Japan</UNF3CSPEntity>
    <UNF3CSPInvitationToSubmit xmlns="cd1c2313-39f8-4f5d-8e14-5f0ea1c36a8a">1254</UNF3CSPInvitationToSubmit>
    <UNF3CSPSubmissionDate xmlns="6920f5ab-9618-4f6e-a652-41e6f8b811ff">2021-03-09T15:12:00+00:00</UNF3CSPSubmissionDate>
    <UNF3CSPEntityType xmlns="6920f5ab-9618-4f6e-a652-41e6f8b811ff">Party</UNF3CSPEntityType>
    <Issue xmlns="6920f5ab-9618-4f6e-a652-41e6f8b811ff">Research and Systematic Observation</Issue>
    <UNF3CSPDescription xmlns="cd1c2313-39f8-4f5d-8e14-5f0ea1c36a8a" xsi:nil="true"/>
    <Date_x0020_Of_x0020_Call xmlns="6920f5ab-9618-4f6e-a652-41e6f8b811ff">2020-01-30T23:00:00+00:00</Date_x0020_Of_x0020_Call>
    <UNF3CSPLanguage xmlns="cd1c2313-39f8-4f5d-8e14-5f0ea1c36a8a">English</UNF3CSPLanguage>
    <Mandate xmlns="6920f5ab-9618-4f6e-a652-41e6f8b811ff">FCCC/SBSTA/2019/2, para.26</Mandate>
    <Session xmlns="6920f5ab-9618-4f6e-a652-41e6f8b811ff">SBSTA 52</Session>
    <SourceItemID xmlns="6920f5ab-9618-4f6e-a652-41e6f8b811ff" xsi:nil="true"/>
    <Theme xmlns="6920f5ab-9618-4f6e-a652-41e6f8b811ff" xsi:nil="true"/>
    <UNF3CSPBody xmlns="6920f5ab-9618-4f6e-a652-41e6f8b811ff">SBSTA</UNF3CSPBody>
    <UNF3CSPThematicAreas xmlns="6920f5ab-9618-4f6e-a652-41e6f8b811ff"/>
  </documentManagement>
</p:properties>
</file>

<file path=customXml/itemProps1.xml><?xml version="1.0" encoding="utf-8"?>
<ds:datastoreItem xmlns:ds="http://schemas.openxmlformats.org/officeDocument/2006/customXml" ds:itemID="{75CA4B02-E1E5-4EB3-96C9-7A6A6056978A}"/>
</file>

<file path=customXml/itemProps2.xml><?xml version="1.0" encoding="utf-8"?>
<ds:datastoreItem xmlns:ds="http://schemas.openxmlformats.org/officeDocument/2006/customXml" ds:itemID="{377BEC82-4AE1-46FA-A7E2-E67F04D395B5}"/>
</file>

<file path=customXml/itemProps3.xml><?xml version="1.0" encoding="utf-8"?>
<ds:datastoreItem xmlns:ds="http://schemas.openxmlformats.org/officeDocument/2006/customXml" ds:itemID="{3C1B9C71-CD5E-4C34-B605-A7A783D4EB08}"/>
</file>

<file path=customXml/itemProps4.xml><?xml version="1.0" encoding="utf-8"?>
<ds:datastoreItem xmlns:ds="http://schemas.openxmlformats.org/officeDocument/2006/customXml" ds:itemID="{20D3936B-FB1D-4BBF-8C31-022F2D29352E}"/>
</file>

<file path=docProps/app.xml><?xml version="1.0" encoding="utf-8"?>
<Properties xmlns="http://schemas.openxmlformats.org/officeDocument/2006/extended-properties" xmlns:vt="http://schemas.openxmlformats.org/officeDocument/2006/docPropsVTypes">
  <Template>Normal.dotm</Template>
  <TotalTime>1712</TotalTime>
  <Pages>6</Pages>
  <Words>2382</Words>
  <Characters>13583</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気象庁</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c:creator>
  <cp:lastModifiedBy>気候変動課</cp:lastModifiedBy>
  <cp:revision>160</cp:revision>
  <cp:lastPrinted>2019-01-15T01:53:00Z</cp:lastPrinted>
  <dcterms:created xsi:type="dcterms:W3CDTF">2020-01-22T06:17:00Z</dcterms:created>
  <dcterms:modified xsi:type="dcterms:W3CDTF">2021-03-09T05:52:00Z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0x01010060B37736DA6C3A4EA53353A2B9AE5F5400350996634F87D6408857E55B65F74000</vt:lpwstr>
  </property>
  <property fmtid="{D5CDD505-2E9C-101B-9397-08002B2CF9AE}" pid="3" name="Order">
    <vt:r8>406700</vt:r8>
  </property>
  <property fmtid="{D5CDD505-2E9C-101B-9397-08002B2CF9AE}" pid="4" name="xd_ProgID">
    <vt:lpwstr/>
  </property>
  <property fmtid="{D5CDD505-2E9C-101B-9397-08002B2CF9AE}" pid="5" name="_CopySource">
    <vt:lpwstr>https://process.unfccc.int/sites/SubmissionsStaging/Documents/202103091512---SBSTA SUBMISSION_JPN(RD13).docx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