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202A0" w14:textId="3427C353" w:rsidR="003348DE" w:rsidRPr="00F431D4" w:rsidRDefault="003348DE" w:rsidP="003348DE">
      <w:pPr>
        <w:jc w:val="center"/>
        <w:rPr>
          <w:rFonts w:asciiTheme="majorHAnsi" w:hAnsiTheme="majorHAnsi" w:cs="Times New Roman"/>
          <w:b/>
          <w:color w:val="1F4E79" w:themeColor="accent1" w:themeShade="80"/>
          <w:sz w:val="32"/>
          <w:szCs w:val="32"/>
        </w:rPr>
      </w:pPr>
      <w:r w:rsidRPr="00F431D4">
        <w:rPr>
          <w:rFonts w:asciiTheme="majorHAnsi" w:hAnsiTheme="majorHAnsi" w:cs="Times New Roman"/>
          <w:b/>
          <w:color w:val="1F4E79" w:themeColor="accent1" w:themeShade="80"/>
          <w:sz w:val="32"/>
          <w:szCs w:val="32"/>
        </w:rPr>
        <w:t xml:space="preserve">Call for </w:t>
      </w:r>
      <w:r w:rsidR="000327CA">
        <w:rPr>
          <w:rFonts w:asciiTheme="majorHAnsi" w:hAnsiTheme="majorHAnsi" w:cs="Times New Roman"/>
          <w:b/>
          <w:color w:val="1F4E79" w:themeColor="accent1" w:themeShade="80"/>
          <w:sz w:val="32"/>
          <w:szCs w:val="32"/>
        </w:rPr>
        <w:t>case studies of initiatives focusing on ecosystems and adaptation planning for vulnerable communities and groups as agents of change</w:t>
      </w:r>
    </w:p>
    <w:p w14:paraId="461B631B" w14:textId="77777777" w:rsidR="00F30DBB" w:rsidRPr="00F431D4" w:rsidRDefault="00F30DBB" w:rsidP="003348DE">
      <w:pPr>
        <w:jc w:val="center"/>
        <w:rPr>
          <w:rFonts w:asciiTheme="majorHAnsi" w:hAnsiTheme="majorHAnsi" w:cs="Times New Roman"/>
          <w:i/>
          <w:color w:val="1F4E79" w:themeColor="accent1" w:themeShade="80"/>
          <w:sz w:val="32"/>
          <w:szCs w:val="32"/>
        </w:rPr>
      </w:pPr>
    </w:p>
    <w:p w14:paraId="2DF98861" w14:textId="0AD43AD6" w:rsidR="00FE6D90" w:rsidRPr="00FE6D90" w:rsidRDefault="009072CF" w:rsidP="00B32B54">
      <w:pPr>
        <w:pStyle w:val="Default"/>
        <w:jc w:val="both"/>
        <w:rPr>
          <w:sz w:val="20"/>
          <w:szCs w:val="20"/>
        </w:rPr>
      </w:pPr>
      <w:r>
        <w:rPr>
          <w:rFonts w:asciiTheme="minorHAnsi" w:hAnsiTheme="minorHAnsi"/>
        </w:rPr>
        <w:t>Following a</w:t>
      </w:r>
      <w:r w:rsidR="00BA7FD1" w:rsidRPr="009072CF">
        <w:rPr>
          <w:rFonts w:asciiTheme="minorHAnsi" w:hAnsiTheme="minorHAnsi"/>
        </w:rPr>
        <w:t xml:space="preserve"> mandate from the Adaptation Committee</w:t>
      </w:r>
      <w:r w:rsidR="00BF6A9A">
        <w:rPr>
          <w:rFonts w:asciiTheme="minorHAnsi" w:hAnsiTheme="minorHAnsi"/>
        </w:rPr>
        <w:t xml:space="preserve"> and the Conference of the Parties</w:t>
      </w:r>
      <w:r w:rsidR="00BA7FD1" w:rsidRPr="009072CF">
        <w:rPr>
          <w:rFonts w:asciiTheme="minorHAnsi" w:hAnsiTheme="minorHAnsi"/>
        </w:rPr>
        <w:t xml:space="preserve">, the Nairobi work programme </w:t>
      </w:r>
      <w:r w:rsidR="00BF6A9A">
        <w:rPr>
          <w:rFonts w:asciiTheme="minorHAnsi" w:hAnsiTheme="minorHAnsi"/>
        </w:rPr>
        <w:t xml:space="preserve">(NWP) </w:t>
      </w:r>
      <w:r w:rsidR="00BA7FD1" w:rsidRPr="009072CF">
        <w:rPr>
          <w:rFonts w:asciiTheme="minorHAnsi" w:hAnsiTheme="minorHAnsi"/>
        </w:rPr>
        <w:t>invites Parties</w:t>
      </w:r>
      <w:r w:rsidR="00BF6A9A">
        <w:rPr>
          <w:rFonts w:asciiTheme="minorHAnsi" w:hAnsiTheme="minorHAnsi"/>
        </w:rPr>
        <w:t xml:space="preserve">, </w:t>
      </w:r>
      <w:r w:rsidR="00FE6D90">
        <w:rPr>
          <w:rFonts w:asciiTheme="minorHAnsi" w:hAnsiTheme="minorHAnsi"/>
        </w:rPr>
        <w:t>NWP partners</w:t>
      </w:r>
      <w:r w:rsidR="00BF6A9A">
        <w:rPr>
          <w:rFonts w:asciiTheme="minorHAnsi" w:hAnsiTheme="minorHAnsi"/>
        </w:rPr>
        <w:t xml:space="preserve"> and other interested organizations</w:t>
      </w:r>
      <w:r w:rsidR="00BA7FD1" w:rsidRPr="009072CF">
        <w:rPr>
          <w:rFonts w:asciiTheme="minorHAnsi" w:hAnsiTheme="minorHAnsi"/>
        </w:rPr>
        <w:t xml:space="preserve"> to share case studies of initiatives that focus on ecosystems and adaptation planning for vulnerable communities and groups as agents of change</w:t>
      </w:r>
      <w:r w:rsidR="00FE6D90">
        <w:rPr>
          <w:rFonts w:asciiTheme="minorHAnsi" w:hAnsiTheme="minorHAnsi"/>
        </w:rPr>
        <w:t xml:space="preserve">. The case studies will be disseminated through the Adaptation Knowledge Portal </w:t>
      </w:r>
      <w:r w:rsidR="00FE6D90" w:rsidRPr="00FE6D90">
        <w:t>with a view to enhancing the translation of knowledge into practice</w:t>
      </w:r>
      <w:r w:rsidR="00FE6D90">
        <w:rPr>
          <w:sz w:val="20"/>
          <w:szCs w:val="20"/>
        </w:rPr>
        <w:t>.</w:t>
      </w:r>
      <w:r w:rsidR="00BF6A9A" w:rsidRPr="00BF6A9A">
        <w:rPr>
          <w:rStyle w:val="FootnoteReference"/>
          <w:rFonts w:asciiTheme="minorHAnsi" w:hAnsiTheme="minorHAnsi"/>
        </w:rPr>
        <w:t xml:space="preserve"> </w:t>
      </w:r>
      <w:r w:rsidR="00BF6A9A" w:rsidRPr="009072CF">
        <w:rPr>
          <w:rStyle w:val="FootnoteReference"/>
          <w:rFonts w:asciiTheme="minorHAnsi" w:hAnsiTheme="minorHAnsi"/>
        </w:rPr>
        <w:footnoteReference w:id="1"/>
      </w:r>
    </w:p>
    <w:p w14:paraId="538E9693" w14:textId="77777777" w:rsidR="009072CF" w:rsidRPr="009072CF" w:rsidRDefault="009072CF" w:rsidP="009072CF">
      <w:pPr>
        <w:pStyle w:val="Default"/>
        <w:jc w:val="both"/>
        <w:rPr>
          <w:rFonts w:asciiTheme="minorHAnsi" w:hAnsiTheme="minorHAnsi"/>
        </w:rPr>
      </w:pPr>
      <w:bookmarkStart w:id="0" w:name="_GoBack"/>
      <w:bookmarkEnd w:id="0"/>
    </w:p>
    <w:p w14:paraId="7AD51CE2" w14:textId="22969787" w:rsidR="00F431D4" w:rsidRDefault="00421D86" w:rsidP="00C01D3A">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We thank you in advance for filling out </w:t>
      </w:r>
      <w:r w:rsidR="009E4EA2">
        <w:rPr>
          <w:rFonts w:asciiTheme="majorHAnsi" w:hAnsiTheme="majorHAnsi" w:cs="Times New Roman"/>
          <w:i/>
          <w:color w:val="538135" w:themeColor="accent6" w:themeShade="BF"/>
        </w:rPr>
        <w:t>t</w:t>
      </w:r>
      <w:r w:rsidRPr="00F431D4">
        <w:rPr>
          <w:rFonts w:asciiTheme="majorHAnsi" w:hAnsiTheme="majorHAnsi" w:cs="Times New Roman"/>
          <w:i/>
          <w:color w:val="538135" w:themeColor="accent6" w:themeShade="BF"/>
        </w:rPr>
        <w:t>his template with concise, e</w:t>
      </w:r>
      <w:r w:rsidR="00F30DBB" w:rsidRPr="00F431D4">
        <w:rPr>
          <w:rFonts w:asciiTheme="majorHAnsi" w:hAnsiTheme="majorHAnsi" w:cs="Times New Roman"/>
          <w:i/>
          <w:color w:val="538135" w:themeColor="accent6" w:themeShade="BF"/>
        </w:rPr>
        <w:t>vidence-based information and for referencing</w:t>
      </w:r>
      <w:r w:rsidRPr="00F431D4">
        <w:rPr>
          <w:rFonts w:asciiTheme="majorHAnsi" w:hAnsiTheme="majorHAnsi" w:cs="Times New Roman"/>
          <w:i/>
          <w:color w:val="538135" w:themeColor="accent6" w:themeShade="BF"/>
        </w:rPr>
        <w:t xml:space="preserve"> all relevant sources.</w:t>
      </w:r>
      <w:r w:rsidR="009E4EA2" w:rsidRPr="009E4EA2">
        <w:rPr>
          <w:rFonts w:ascii="Calibri Light" w:hAnsi="Calibri Light"/>
          <w:i/>
          <w:iCs/>
          <w:color w:val="538135"/>
        </w:rPr>
        <w:t xml:space="preserve"> </w:t>
      </w:r>
      <w:r w:rsidR="009565C8">
        <w:rPr>
          <w:rFonts w:ascii="Calibri Light" w:hAnsi="Calibri Light"/>
          <w:i/>
          <w:iCs/>
          <w:color w:val="538135"/>
        </w:rPr>
        <w:t>P</w:t>
      </w:r>
      <w:r w:rsidR="009E4EA2">
        <w:rPr>
          <w:rFonts w:ascii="Calibri Light" w:hAnsi="Calibri Light"/>
          <w:i/>
          <w:iCs/>
          <w:color w:val="538135"/>
        </w:rPr>
        <w:t>lease fill the sections that are relevant to the work of your government or organization</w:t>
      </w:r>
      <w:r w:rsidRPr="00F431D4">
        <w:rPr>
          <w:rFonts w:asciiTheme="majorHAnsi" w:hAnsiTheme="majorHAnsi" w:cs="Times New Roman"/>
          <w:i/>
          <w:color w:val="538135" w:themeColor="accent6" w:themeShade="BF"/>
        </w:rPr>
        <w:t>. A</w:t>
      </w:r>
      <w:r w:rsidR="009E4EA2">
        <w:rPr>
          <w:rFonts w:asciiTheme="majorHAnsi" w:hAnsiTheme="majorHAnsi" w:cs="Times New Roman"/>
          <w:i/>
          <w:color w:val="538135" w:themeColor="accent6" w:themeShade="BF"/>
        </w:rPr>
        <w:t>s you will see on the last page of the document, more detailed information</w:t>
      </w:r>
      <w:r w:rsidRPr="00F431D4">
        <w:rPr>
          <w:rFonts w:asciiTheme="majorHAnsi" w:hAnsiTheme="majorHAnsi" w:cs="Times New Roman"/>
          <w:i/>
          <w:color w:val="538135" w:themeColor="accent6" w:themeShade="BF"/>
        </w:rPr>
        <w:t xml:space="preserve"> on case studies, tools/methods and other knowledge resources for dissemination through the Adaptation Knowledge</w:t>
      </w:r>
      <w:r w:rsidR="009E4EA2">
        <w:rPr>
          <w:rFonts w:asciiTheme="majorHAnsi" w:hAnsiTheme="majorHAnsi" w:cs="Times New Roman"/>
          <w:i/>
          <w:color w:val="538135" w:themeColor="accent6" w:themeShade="BF"/>
        </w:rPr>
        <w:t xml:space="preserve"> Portal is welcome, but optional.</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F6A9A" w:rsidRPr="00482F05" w14:paraId="7A59AC0F" w14:textId="77777777" w:rsidTr="00415D99">
        <w:tc>
          <w:tcPr>
            <w:tcW w:w="9350" w:type="dxa"/>
            <w:shd w:val="clear" w:color="auto" w:fill="B4C6E7" w:themeFill="accent5" w:themeFillTint="66"/>
          </w:tcPr>
          <w:p w14:paraId="0D0E582F" w14:textId="29EA1BA5" w:rsidR="00BF6A9A" w:rsidRPr="00B32B54" w:rsidRDefault="00482F05" w:rsidP="00415D99">
            <w:pPr>
              <w:rPr>
                <w:rFonts w:asciiTheme="majorHAnsi" w:hAnsiTheme="majorHAnsi" w:cs="Times New Roman"/>
                <w:sz w:val="24"/>
                <w:szCs w:val="24"/>
                <w:u w:val="single"/>
              </w:rPr>
            </w:pPr>
            <w:r>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1. </w:t>
            </w:r>
            <w:r w:rsidR="00C6141A"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Party/organization</w:t>
            </w:r>
            <w:r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/entity</w:t>
            </w:r>
            <w:r w:rsidR="00C6141A"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submitting information</w:t>
            </w:r>
            <w:r w:rsidR="00BF6A9A"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BF6A9A" w:rsidRPr="00F431D4" w14:paraId="150CD7B6" w14:textId="77777777" w:rsidTr="00415D99">
        <w:tc>
          <w:tcPr>
            <w:tcW w:w="9350" w:type="dxa"/>
          </w:tcPr>
          <w:p w14:paraId="5D2AA300" w14:textId="77777777" w:rsidR="00BF6A9A" w:rsidRPr="00F431D4" w:rsidRDefault="00BF6A9A" w:rsidP="00415D99">
            <w:pPr>
              <w:rPr>
                <w:rFonts w:asciiTheme="majorHAnsi" w:hAnsiTheme="majorHAnsi" w:cs="Times New Roman"/>
                <w:sz w:val="24"/>
                <w:szCs w:val="24"/>
              </w:rPr>
            </w:pPr>
          </w:p>
          <w:p w14:paraId="47BC120A" w14:textId="77777777" w:rsidR="00BF6A9A" w:rsidRPr="00F431D4" w:rsidRDefault="00BF6A9A" w:rsidP="00415D99">
            <w:pPr>
              <w:rPr>
                <w:rFonts w:asciiTheme="majorHAnsi" w:hAnsiTheme="majorHAnsi" w:cs="Times New Roman"/>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431D4" w:rsidRPr="00482F05" w14:paraId="1CC7106D" w14:textId="77777777" w:rsidTr="009E4EA2">
        <w:tc>
          <w:tcPr>
            <w:tcW w:w="9350" w:type="dxa"/>
            <w:shd w:val="clear" w:color="auto" w:fill="B4C6E7" w:themeFill="accent5" w:themeFillTint="66"/>
          </w:tcPr>
          <w:p w14:paraId="5CC215B1" w14:textId="0AE1EB74" w:rsidR="00F431D4" w:rsidRPr="00B32B54" w:rsidRDefault="00482F05" w:rsidP="00F431D4">
            <w:pPr>
              <w:rPr>
                <w:rFonts w:asciiTheme="majorHAnsi" w:hAnsiTheme="majorHAnsi" w:cs="Times New Roman"/>
                <w:sz w:val="24"/>
                <w:szCs w:val="24"/>
                <w:u w:val="single"/>
              </w:rPr>
            </w:pPr>
            <w:r>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 </w:t>
            </w:r>
            <w:r w:rsidR="00F431D4"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Name of organization or entity</w:t>
            </w:r>
            <w:r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carrying out the initiative</w:t>
            </w:r>
            <w:r w:rsidR="00F1009C">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if different from above</w:t>
            </w:r>
            <w:r w:rsidR="00F431D4" w:rsidRPr="00B32B54">
              <w:rPr>
                <w:rFonts w:asciiTheme="majorHAnsi" w:hAnsiTheme="majorHAnsi" w:cs="Times New Roman"/>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c>
      </w:tr>
      <w:tr w:rsidR="00F431D4" w:rsidRPr="00F431D4" w14:paraId="20704AAB" w14:textId="77777777" w:rsidTr="00F431D4">
        <w:tc>
          <w:tcPr>
            <w:tcW w:w="9350" w:type="dxa"/>
          </w:tcPr>
          <w:p w14:paraId="1BCDF95F" w14:textId="77777777" w:rsidR="00F431D4" w:rsidRPr="00F431D4" w:rsidRDefault="00F431D4" w:rsidP="00F431D4">
            <w:pPr>
              <w:rPr>
                <w:rFonts w:asciiTheme="majorHAnsi" w:hAnsiTheme="majorHAnsi" w:cs="Times New Roman"/>
                <w:sz w:val="24"/>
                <w:szCs w:val="24"/>
              </w:rPr>
            </w:pPr>
          </w:p>
          <w:p w14:paraId="47E467D6" w14:textId="77777777" w:rsidR="00F431D4" w:rsidRPr="00F431D4" w:rsidRDefault="00F431D4" w:rsidP="00F431D4">
            <w:pPr>
              <w:rPr>
                <w:rFonts w:asciiTheme="majorHAnsi" w:hAnsiTheme="majorHAnsi" w:cs="Times New Roman"/>
                <w:sz w:val="24"/>
                <w:szCs w:val="24"/>
              </w:rPr>
            </w:pPr>
          </w:p>
        </w:tc>
      </w:tr>
      <w:tr w:rsidR="00F431D4" w:rsidRPr="00F431D4" w14:paraId="4263C43F" w14:textId="77777777" w:rsidTr="009E4EA2">
        <w:tc>
          <w:tcPr>
            <w:tcW w:w="9350" w:type="dxa"/>
            <w:shd w:val="clear" w:color="auto" w:fill="B4C6E7" w:themeFill="accent5" w:themeFillTint="66"/>
          </w:tcPr>
          <w:p w14:paraId="0EED585E" w14:textId="77777777"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Type of organization:</w:t>
            </w:r>
          </w:p>
        </w:tc>
      </w:tr>
      <w:tr w:rsidR="00F431D4" w:rsidRPr="00F431D4" w14:paraId="39B59995" w14:textId="77777777" w:rsidTr="00F431D4">
        <w:tc>
          <w:tcPr>
            <w:tcW w:w="9350" w:type="dxa"/>
          </w:tcPr>
          <w:p w14:paraId="086C8446" w14:textId="77777777" w:rsidR="00F431D4" w:rsidRPr="00F431D4" w:rsidRDefault="00F431D4" w:rsidP="00F431D4">
            <w:pPr>
              <w:pStyle w:val="TableText"/>
              <w:spacing w:before="40" w:after="40"/>
              <w:ind w:left="0"/>
              <w:rPr>
                <w:rFonts w:asciiTheme="majorHAnsi" w:hAnsiTheme="majorHAnsi"/>
                <w:i/>
                <w:spacing w:val="0"/>
                <w:sz w:val="24"/>
                <w:szCs w:val="24"/>
              </w:rPr>
            </w:pPr>
            <w:r w:rsidRPr="00F431D4">
              <w:rPr>
                <w:rFonts w:asciiTheme="majorHAnsi" w:hAnsiTheme="majorHAnsi"/>
                <w:i/>
                <w:spacing w:val="0"/>
                <w:sz w:val="24"/>
                <w:szCs w:val="24"/>
              </w:rPr>
              <w:t>Please 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9"/>
            </w:tblGrid>
            <w:tr w:rsidR="00F431D4" w:rsidRPr="00F431D4" w14:paraId="0E0553CA" w14:textId="77777777" w:rsidTr="0050527B">
              <w:tc>
                <w:tcPr>
                  <w:tcW w:w="4926" w:type="dxa"/>
                </w:tcPr>
                <w:p w14:paraId="461B2DAC"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18054641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 government/ municipal authority</w:t>
                  </w:r>
                </w:p>
                <w:p w14:paraId="1BB3FAD3"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80103332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Intergovernmental organization (IGO)</w:t>
                  </w:r>
                </w:p>
                <w:p w14:paraId="62AA343C"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31719695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National/public entity</w:t>
                  </w:r>
                </w:p>
                <w:p w14:paraId="36A2DBDB"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41423806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Non-governmental organization (NGO)</w:t>
                  </w:r>
                </w:p>
                <w:p w14:paraId="20D93647"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30057319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Private sector</w:t>
                  </w:r>
                </w:p>
                <w:p w14:paraId="480413D7" w14:textId="77777777" w:rsidR="00F431D4" w:rsidRPr="00F431D4" w:rsidRDefault="00F431D4" w:rsidP="00F431D4">
                  <w:pPr>
                    <w:pStyle w:val="TableText"/>
                    <w:widowControl w:val="0"/>
                    <w:spacing w:before="40" w:after="40"/>
                    <w:ind w:left="360"/>
                    <w:rPr>
                      <w:rFonts w:asciiTheme="majorHAnsi" w:hAnsiTheme="majorHAnsi"/>
                      <w:i/>
                      <w:spacing w:val="0"/>
                      <w:sz w:val="24"/>
                      <w:szCs w:val="24"/>
                    </w:rPr>
                  </w:pPr>
                </w:p>
              </w:tc>
              <w:tc>
                <w:tcPr>
                  <w:tcW w:w="4926" w:type="dxa"/>
                </w:tcPr>
                <w:p w14:paraId="5F79F4F9" w14:textId="66F40225"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81844830"/>
                      <w14:checkbox>
                        <w14:checked w14:val="0"/>
                        <w14:checkedState w14:val="2612" w14:font="MS Gothic"/>
                        <w14:uncheckedState w14:val="2610" w14:font="MS Gothic"/>
                      </w14:checkbox>
                    </w:sdtPr>
                    <w:sdtEndPr/>
                    <w:sdtContent>
                      <w:r w:rsidR="009072CF">
                        <w:rPr>
                          <w:rFonts w:ascii="MS Gothic" w:eastAsia="MS Gothic" w:hAnsi="MS Gothic" w:hint="eastAsia"/>
                          <w:sz w:val="24"/>
                          <w:szCs w:val="24"/>
                        </w:rPr>
                        <w:t>☐</w:t>
                      </w:r>
                    </w:sdtContent>
                  </w:sdt>
                  <w:r w:rsidR="00F431D4" w:rsidRPr="00F431D4">
                    <w:rPr>
                      <w:rFonts w:asciiTheme="majorHAnsi" w:hAnsiTheme="majorHAnsi"/>
                      <w:sz w:val="24"/>
                      <w:szCs w:val="24"/>
                    </w:rPr>
                    <w:t xml:space="preserve">  Regional center/network/initiative</w:t>
                  </w:r>
                </w:p>
                <w:p w14:paraId="64B7D470"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57925015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Research institution</w:t>
                  </w:r>
                </w:p>
                <w:p w14:paraId="7B5DC0AC"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10004792"/>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 and affiliated organization</w:t>
                  </w:r>
                </w:p>
                <w:p w14:paraId="56B58D94"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208598342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University/education/training organization</w:t>
                  </w:r>
                </w:p>
              </w:tc>
            </w:tr>
          </w:tbl>
          <w:p w14:paraId="7D6C2ADF" w14:textId="77777777" w:rsidR="00F431D4" w:rsidRPr="00F431D4" w:rsidRDefault="00F431D4" w:rsidP="00F431D4">
            <w:pPr>
              <w:rPr>
                <w:rFonts w:asciiTheme="majorHAnsi" w:hAnsiTheme="majorHAnsi" w:cs="Times New Roman"/>
                <w:sz w:val="24"/>
                <w:szCs w:val="24"/>
              </w:rPr>
            </w:pPr>
          </w:p>
        </w:tc>
      </w:tr>
      <w:tr w:rsidR="00F431D4" w:rsidRPr="00F431D4" w14:paraId="3956A893" w14:textId="77777777" w:rsidTr="009E4EA2">
        <w:tc>
          <w:tcPr>
            <w:tcW w:w="9350" w:type="dxa"/>
            <w:shd w:val="clear" w:color="auto" w:fill="B4C6E7" w:themeFill="accent5" w:themeFillTint="66"/>
          </w:tcPr>
          <w:p w14:paraId="06D1CA9D" w14:textId="77777777"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Location</w:t>
            </w:r>
          </w:p>
        </w:tc>
      </w:tr>
      <w:tr w:rsidR="00F431D4" w:rsidRPr="00F431D4" w14:paraId="0E0A3D22" w14:textId="77777777" w:rsidTr="00F431D4">
        <w:tc>
          <w:tcPr>
            <w:tcW w:w="9350" w:type="dxa"/>
          </w:tcPr>
          <w:p w14:paraId="4C8DEA71" w14:textId="77777777"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 xml:space="preserve">City: </w:t>
            </w:r>
          </w:p>
          <w:p w14:paraId="7B67BF1F" w14:textId="77777777" w:rsidR="00F431D4" w:rsidRPr="00F431D4" w:rsidRDefault="00F431D4" w:rsidP="00F431D4">
            <w:pPr>
              <w:ind w:left="731"/>
              <w:rPr>
                <w:rFonts w:asciiTheme="majorHAnsi" w:hAnsiTheme="majorHAnsi" w:cs="Times New Roman"/>
                <w:color w:val="000000" w:themeColor="text1"/>
                <w:sz w:val="24"/>
                <w:szCs w:val="24"/>
              </w:rPr>
            </w:pPr>
            <w:r w:rsidRPr="00F431D4">
              <w:rPr>
                <w:rFonts w:asciiTheme="majorHAnsi" w:hAnsiTheme="majorHAnsi" w:cs="Times New Roman"/>
                <w:color w:val="000000" w:themeColor="text1"/>
                <w:sz w:val="24"/>
                <w:szCs w:val="24"/>
              </w:rPr>
              <w:t>Country:</w:t>
            </w:r>
          </w:p>
          <w:p w14:paraId="561C12CE" w14:textId="77777777" w:rsidR="00F431D4" w:rsidRPr="00F431D4" w:rsidRDefault="00F431D4" w:rsidP="00F431D4">
            <w:pPr>
              <w:ind w:left="731"/>
              <w:rPr>
                <w:rFonts w:asciiTheme="majorHAnsi" w:hAnsiTheme="majorHAnsi" w:cs="Times New Roman"/>
                <w:sz w:val="24"/>
                <w:szCs w:val="24"/>
              </w:rPr>
            </w:pPr>
          </w:p>
        </w:tc>
      </w:tr>
      <w:tr w:rsidR="00F431D4" w:rsidRPr="00F431D4" w14:paraId="2ED503CC" w14:textId="77777777" w:rsidTr="009E4EA2">
        <w:tc>
          <w:tcPr>
            <w:tcW w:w="9350" w:type="dxa"/>
            <w:shd w:val="clear" w:color="auto" w:fill="B4C6E7" w:themeFill="accent5" w:themeFillTint="66"/>
          </w:tcPr>
          <w:p w14:paraId="39D80217" w14:textId="77777777" w:rsidR="00F431D4" w:rsidRPr="00F431D4" w:rsidRDefault="00F431D4" w:rsidP="00F431D4">
            <w:pPr>
              <w:rPr>
                <w:rFonts w:asciiTheme="majorHAnsi" w:hAnsiTheme="majorHAnsi" w:cs="Times New Roman"/>
                <w:b/>
                <w:sz w:val="24"/>
                <w:szCs w:val="24"/>
              </w:rPr>
            </w:pPr>
            <w:r w:rsidRPr="00F431D4">
              <w:rPr>
                <w:rFonts w:asciiTheme="majorHAnsi" w:hAnsiTheme="majorHAnsi" w:cs="Times New Roman"/>
                <w:b/>
                <w:sz w:val="24"/>
                <w:szCs w:val="24"/>
              </w:rPr>
              <w:t xml:space="preserve">Scale of operation: </w:t>
            </w:r>
          </w:p>
        </w:tc>
      </w:tr>
      <w:tr w:rsidR="00F431D4" w:rsidRPr="00F431D4" w14:paraId="4DE26742" w14:textId="77777777" w:rsidTr="00F431D4">
        <w:tc>
          <w:tcPr>
            <w:tcW w:w="9350" w:type="dxa"/>
          </w:tcPr>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94"/>
            </w:tblGrid>
            <w:tr w:rsidR="00F431D4" w:rsidRPr="00F431D4" w14:paraId="49032057" w14:textId="77777777" w:rsidTr="0050527B">
              <w:tc>
                <w:tcPr>
                  <w:tcW w:w="4926" w:type="dxa"/>
                </w:tcPr>
                <w:p w14:paraId="3CFF81FA"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83168015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Global</w:t>
                  </w:r>
                </w:p>
                <w:p w14:paraId="312A17A2"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00645484"/>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Local</w:t>
                  </w:r>
                </w:p>
                <w:p w14:paraId="36D96417"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22543226"/>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National</w:t>
                  </w:r>
                </w:p>
              </w:tc>
              <w:tc>
                <w:tcPr>
                  <w:tcW w:w="4926" w:type="dxa"/>
                </w:tcPr>
                <w:p w14:paraId="4CE18FB6"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925185380"/>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Regional</w:t>
                  </w:r>
                </w:p>
                <w:p w14:paraId="04530C4B"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616023111"/>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Subregional</w:t>
                  </w:r>
                </w:p>
                <w:p w14:paraId="010B3E31" w14:textId="77777777" w:rsidR="00F431D4" w:rsidRPr="00F431D4" w:rsidRDefault="00A64C46" w:rsidP="00F431D4">
                  <w:pPr>
                    <w:pStyle w:val="TableText"/>
                    <w:widowControl w:val="0"/>
                    <w:spacing w:before="40" w:after="40"/>
                    <w:ind w:left="360"/>
                    <w:rPr>
                      <w:rFonts w:asciiTheme="majorHAnsi" w:hAnsiTheme="majorHAnsi"/>
                      <w:sz w:val="24"/>
                      <w:szCs w:val="24"/>
                    </w:rPr>
                  </w:pPr>
                  <w:sdt>
                    <w:sdtPr>
                      <w:rPr>
                        <w:rFonts w:asciiTheme="majorHAnsi" w:hAnsiTheme="majorHAnsi"/>
                        <w:sz w:val="24"/>
                        <w:szCs w:val="24"/>
                      </w:rPr>
                      <w:id w:val="1400094838"/>
                      <w14:checkbox>
                        <w14:checked w14:val="0"/>
                        <w14:checkedState w14:val="2612" w14:font="MS Gothic"/>
                        <w14:uncheckedState w14:val="2610" w14:font="MS Gothic"/>
                      </w14:checkbox>
                    </w:sdtPr>
                    <w:sdtEndPr/>
                    <w:sdtContent>
                      <w:r w:rsidR="00F431D4" w:rsidRPr="00F431D4">
                        <w:rPr>
                          <w:rFonts w:ascii="Segoe UI Symbol" w:eastAsia="MS Gothic" w:hAnsi="Segoe UI Symbol" w:cs="Segoe UI Symbol"/>
                          <w:sz w:val="24"/>
                          <w:szCs w:val="24"/>
                        </w:rPr>
                        <w:t>☐</w:t>
                      </w:r>
                    </w:sdtContent>
                  </w:sdt>
                  <w:r w:rsidR="00F431D4" w:rsidRPr="00F431D4">
                    <w:rPr>
                      <w:rFonts w:asciiTheme="majorHAnsi" w:hAnsiTheme="majorHAnsi"/>
                      <w:sz w:val="24"/>
                      <w:szCs w:val="24"/>
                    </w:rPr>
                    <w:t xml:space="preserve">  Transboundary</w:t>
                  </w:r>
                </w:p>
                <w:p w14:paraId="275D7FF8" w14:textId="77777777" w:rsidR="00F431D4" w:rsidRPr="00F431D4" w:rsidRDefault="00F431D4" w:rsidP="00F431D4">
                  <w:pPr>
                    <w:pStyle w:val="TableText"/>
                    <w:widowControl w:val="0"/>
                    <w:spacing w:before="40" w:after="40"/>
                    <w:ind w:left="360"/>
                    <w:rPr>
                      <w:rFonts w:asciiTheme="majorHAnsi" w:hAnsiTheme="majorHAnsi"/>
                      <w:sz w:val="24"/>
                      <w:szCs w:val="24"/>
                    </w:rPr>
                  </w:pPr>
                </w:p>
              </w:tc>
            </w:tr>
          </w:tbl>
          <w:p w14:paraId="17FC8762" w14:textId="77777777" w:rsidR="00F431D4" w:rsidRPr="00F431D4" w:rsidRDefault="00F431D4" w:rsidP="00F431D4">
            <w:pPr>
              <w:rPr>
                <w:rFonts w:asciiTheme="majorHAnsi" w:hAnsiTheme="majorHAnsi" w:cs="Times New Roman"/>
                <w:sz w:val="24"/>
                <w:szCs w:val="24"/>
              </w:rPr>
            </w:pPr>
          </w:p>
        </w:tc>
      </w:tr>
      <w:tr w:rsidR="00F431D4" w:rsidRPr="00F431D4" w14:paraId="21CDB610" w14:textId="77777777" w:rsidTr="00F431D4">
        <w:tc>
          <w:tcPr>
            <w:tcW w:w="9350" w:type="dxa"/>
          </w:tcPr>
          <w:p w14:paraId="3FF47F8A" w14:textId="77777777" w:rsidR="00F431D4" w:rsidRPr="00F431D4" w:rsidRDefault="00F431D4" w:rsidP="00F431D4">
            <w:pPr>
              <w:rPr>
                <w:rFonts w:asciiTheme="majorHAnsi" w:hAnsiTheme="majorHAnsi" w:cs="Times New Roman"/>
                <w:sz w:val="24"/>
                <w:szCs w:val="24"/>
              </w:rPr>
            </w:pPr>
          </w:p>
        </w:tc>
      </w:tr>
    </w:tbl>
    <w:p w14:paraId="4438ABF5" w14:textId="77777777" w:rsidR="009072CF" w:rsidRDefault="009072CF" w:rsidP="000327CA">
      <w:pPr>
        <w:spacing w:before="100" w:beforeAutospacing="1" w:after="100" w:afterAutospacing="1" w:line="240" w:lineRule="auto"/>
        <w:ind w:left="720"/>
        <w:rPr>
          <w:rStyle w:val="ms-rtefontsize-3"/>
          <w:rFonts w:asciiTheme="majorHAnsi" w:hAnsiTheme="majorHAnsi" w:cs="Times New Roman"/>
          <w:b/>
          <w:color w:val="1F4E79" w:themeColor="accent1" w:themeShade="80"/>
          <w:sz w:val="24"/>
          <w:szCs w:val="24"/>
          <w:u w:val="single"/>
        </w:rPr>
      </w:pPr>
    </w:p>
    <w:p w14:paraId="03626BB3" w14:textId="77777777" w:rsidR="009072CF" w:rsidRDefault="009072CF" w:rsidP="000327CA">
      <w:pPr>
        <w:spacing w:before="100" w:beforeAutospacing="1" w:after="100" w:afterAutospacing="1" w:line="240" w:lineRule="auto"/>
        <w:ind w:left="720"/>
        <w:rPr>
          <w:rStyle w:val="ms-rtefontsize-3"/>
          <w:rFonts w:asciiTheme="majorHAnsi" w:hAnsiTheme="majorHAnsi" w:cs="Times New Roman"/>
          <w:b/>
          <w:color w:val="1F4E79" w:themeColor="accent1" w:themeShade="80"/>
          <w:sz w:val="24"/>
          <w:szCs w:val="24"/>
          <w:u w:val="single"/>
        </w:rPr>
      </w:pPr>
    </w:p>
    <w:p w14:paraId="6BCE50FC" w14:textId="2D0B9972" w:rsidR="007E0BE5" w:rsidRPr="00B32B54" w:rsidRDefault="00482F05" w:rsidP="00B32B54">
      <w:pPr>
        <w:shd w:val="clear" w:color="auto" w:fill="B4C6E7" w:themeFill="accent5" w:themeFillTint="66"/>
        <w:spacing w:before="100" w:beforeAutospacing="1" w:after="100" w:afterAutospacing="1" w:line="240" w:lineRule="auto"/>
        <w:rPr>
          <w:rStyle w:val="ms-rtefontsize-3"/>
          <w:rFonts w:asciiTheme="majorHAnsi" w:hAnsiTheme="majorHAnsi" w:cs="Times New Roman"/>
          <w:b/>
          <w:sz w:val="24"/>
          <w:szCs w:val="24"/>
          <w:u w:val="single"/>
        </w:rPr>
      </w:pPr>
      <w:r w:rsidRPr="00B32B54">
        <w:rPr>
          <w:rStyle w:val="ms-rtefontsize-3"/>
          <w:rFonts w:asciiTheme="majorHAnsi" w:hAnsiTheme="majorHAnsi" w:cs="Times New Roman"/>
          <w:b/>
          <w:sz w:val="24"/>
          <w:szCs w:val="24"/>
          <w:u w:val="single"/>
        </w:rPr>
        <w:t xml:space="preserve">3. </w:t>
      </w:r>
      <w:r w:rsidR="000327CA" w:rsidRPr="00B32B54">
        <w:rPr>
          <w:rStyle w:val="ms-rtefontsize-3"/>
          <w:rFonts w:asciiTheme="majorHAnsi" w:hAnsiTheme="majorHAnsi" w:cs="Times New Roman"/>
          <w:b/>
          <w:sz w:val="24"/>
          <w:szCs w:val="24"/>
          <w:u w:val="single"/>
        </w:rPr>
        <w:t>Description of the initiative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E0BE5" w:rsidRPr="00F431D4" w14:paraId="2C1D788D" w14:textId="77777777" w:rsidTr="009E4EA2">
        <w:tc>
          <w:tcPr>
            <w:tcW w:w="9350" w:type="dxa"/>
            <w:shd w:val="clear" w:color="auto" w:fill="B4C6E7" w:themeFill="accent5" w:themeFillTint="66"/>
          </w:tcPr>
          <w:p w14:paraId="6505D732" w14:textId="77777777" w:rsidR="007E0BE5" w:rsidRPr="00F431D4" w:rsidRDefault="007E0BE5">
            <w:pPr>
              <w:rPr>
                <w:rFonts w:asciiTheme="majorHAnsi" w:hAnsiTheme="majorHAnsi" w:cs="Times New Roman"/>
                <w:i/>
                <w:color w:val="AEAAAA" w:themeColor="background2" w:themeShade="BF"/>
                <w:sz w:val="24"/>
                <w:szCs w:val="24"/>
              </w:rPr>
            </w:pPr>
            <w:r w:rsidRPr="00F431D4">
              <w:rPr>
                <w:rFonts w:asciiTheme="majorHAnsi" w:hAnsiTheme="majorHAnsi" w:cs="Times New Roman"/>
                <w:b/>
                <w:sz w:val="24"/>
                <w:szCs w:val="24"/>
              </w:rPr>
              <w:t>Description of relevant activities/processes or research:</w:t>
            </w:r>
            <w:r w:rsidR="00C02A74" w:rsidRPr="00F431D4">
              <w:rPr>
                <w:rFonts w:asciiTheme="majorHAnsi" w:hAnsiTheme="majorHAnsi" w:cs="Times New Roman"/>
                <w:i/>
                <w:color w:val="AEAAAA" w:themeColor="background2" w:themeShade="BF"/>
                <w:sz w:val="24"/>
                <w:szCs w:val="24"/>
              </w:rPr>
              <w:t xml:space="preserve"> </w:t>
            </w:r>
          </w:p>
        </w:tc>
      </w:tr>
      <w:tr w:rsidR="007E0BE5" w:rsidRPr="00F431D4" w14:paraId="6FC3A7C9" w14:textId="77777777" w:rsidTr="00D80324">
        <w:tc>
          <w:tcPr>
            <w:tcW w:w="9350" w:type="dxa"/>
          </w:tcPr>
          <w:p w14:paraId="01A67578" w14:textId="50E134F8" w:rsidR="00B10474" w:rsidRPr="00F431D4"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activities or processes that your entity has implemented </w:t>
            </w:r>
            <w:r w:rsidR="000327CA">
              <w:rPr>
                <w:rFonts w:asciiTheme="majorHAnsi" w:hAnsiTheme="majorHAnsi" w:cs="Times New Roman"/>
                <w:i/>
                <w:color w:val="538135" w:themeColor="accent6" w:themeShade="BF"/>
              </w:rPr>
              <w:t>focusing on</w:t>
            </w:r>
            <w:r w:rsidR="009565C8">
              <w:rPr>
                <w:rFonts w:asciiTheme="majorHAnsi" w:hAnsiTheme="majorHAnsi" w:cs="Times New Roman"/>
                <w:i/>
                <w:color w:val="538135" w:themeColor="accent6" w:themeShade="BF"/>
              </w:rPr>
              <w:t xml:space="preserve"> ecosystems and adaptation planning </w:t>
            </w:r>
            <w:r w:rsidR="009565C8" w:rsidRPr="00F1009C">
              <w:rPr>
                <w:rFonts w:asciiTheme="majorHAnsi" w:hAnsiTheme="majorHAnsi" w:cs="Times New Roman"/>
                <w:i/>
                <w:color w:val="538135" w:themeColor="accent6" w:themeShade="BF"/>
              </w:rPr>
              <w:t>for vulnerable communities and groups as agents of change</w:t>
            </w:r>
            <w:r w:rsidRPr="00F1009C">
              <w:rPr>
                <w:rFonts w:asciiTheme="majorHAnsi" w:hAnsiTheme="majorHAnsi" w:cs="Times New Roman"/>
                <w:i/>
                <w:color w:val="538135" w:themeColor="accent6" w:themeShade="BF"/>
              </w:rPr>
              <w:t>.</w:t>
            </w:r>
            <w:r w:rsidRPr="00F431D4">
              <w:rPr>
                <w:rFonts w:asciiTheme="majorHAnsi" w:hAnsiTheme="majorHAnsi" w:cs="Times New Roman"/>
                <w:i/>
                <w:color w:val="538135" w:themeColor="accent6" w:themeShade="BF"/>
              </w:rPr>
              <w:t xml:space="preserve"> In case your organization carried out research on such activities/processes, please describe them.</w:t>
            </w:r>
          </w:p>
          <w:p w14:paraId="69F53191" w14:textId="77777777" w:rsidR="00B10474" w:rsidRPr="00F431D4" w:rsidRDefault="00B10474">
            <w:pPr>
              <w:rPr>
                <w:rFonts w:asciiTheme="majorHAnsi" w:hAnsiTheme="majorHAnsi" w:cs="Times New Roman"/>
                <w:b/>
                <w:i/>
              </w:rPr>
            </w:pPr>
          </w:p>
          <w:p w14:paraId="7E7B719F" w14:textId="77777777" w:rsidR="00D1737B" w:rsidRPr="00F431D4" w:rsidRDefault="00D1737B">
            <w:pPr>
              <w:rPr>
                <w:rFonts w:asciiTheme="majorHAnsi" w:hAnsiTheme="majorHAnsi" w:cs="Times New Roman"/>
                <w:b/>
                <w:i/>
              </w:rPr>
            </w:pPr>
          </w:p>
          <w:p w14:paraId="60C2E648" w14:textId="77777777" w:rsidR="001C6010" w:rsidRPr="00F431D4" w:rsidRDefault="001C6010">
            <w:pPr>
              <w:rPr>
                <w:rFonts w:asciiTheme="majorHAnsi" w:hAnsiTheme="majorHAnsi" w:cs="Times New Roman"/>
                <w:b/>
                <w:i/>
              </w:rPr>
            </w:pPr>
          </w:p>
          <w:p w14:paraId="30094C5F" w14:textId="77777777" w:rsidR="001C6010" w:rsidRPr="00F431D4" w:rsidRDefault="001C6010">
            <w:pPr>
              <w:rPr>
                <w:rFonts w:asciiTheme="majorHAnsi" w:hAnsiTheme="majorHAnsi" w:cs="Times New Roman"/>
                <w:b/>
                <w:i/>
              </w:rPr>
            </w:pPr>
          </w:p>
        </w:tc>
      </w:tr>
      <w:tr w:rsidR="007E0BE5" w:rsidRPr="00F431D4" w14:paraId="2785B508" w14:textId="77777777" w:rsidTr="009E4EA2">
        <w:tc>
          <w:tcPr>
            <w:tcW w:w="9350" w:type="dxa"/>
            <w:shd w:val="clear" w:color="auto" w:fill="B4C6E7" w:themeFill="accent5" w:themeFillTint="66"/>
          </w:tcPr>
          <w:p w14:paraId="4008AA9A" w14:textId="77777777" w:rsidR="007E0BE5" w:rsidRPr="00F431D4" w:rsidRDefault="007E0BE5" w:rsidP="005C773E">
            <w:pPr>
              <w:rPr>
                <w:rFonts w:asciiTheme="majorHAnsi" w:hAnsiTheme="majorHAnsi" w:cs="Times New Roman"/>
                <w:b/>
                <w:sz w:val="24"/>
                <w:szCs w:val="24"/>
              </w:rPr>
            </w:pPr>
            <w:r w:rsidRPr="00F431D4">
              <w:rPr>
                <w:rFonts w:asciiTheme="majorHAnsi" w:hAnsiTheme="majorHAnsi" w:cs="Times New Roman"/>
                <w:b/>
                <w:sz w:val="24"/>
                <w:szCs w:val="24"/>
              </w:rPr>
              <w:t xml:space="preserve">Description of relevant tools/methods: </w:t>
            </w:r>
          </w:p>
        </w:tc>
      </w:tr>
      <w:tr w:rsidR="007E0BE5" w:rsidRPr="00F431D4" w14:paraId="74EFE895" w14:textId="77777777" w:rsidTr="00D80324">
        <w:tc>
          <w:tcPr>
            <w:tcW w:w="9350" w:type="dxa"/>
          </w:tcPr>
          <w:p w14:paraId="4F7EBAA3" w14:textId="1DE2DC3C" w:rsidR="005C773E" w:rsidRPr="00F431D4"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tools and/or methods that have been developed and/or used </w:t>
            </w:r>
            <w:r w:rsidR="009565C8">
              <w:rPr>
                <w:rFonts w:asciiTheme="majorHAnsi" w:hAnsiTheme="majorHAnsi" w:cs="Times New Roman"/>
                <w:i/>
                <w:color w:val="538135" w:themeColor="accent6" w:themeShade="BF"/>
              </w:rPr>
              <w:t>focusing on ecosystems and adaptation planning for vulnerable communities and groups as agents of change</w:t>
            </w:r>
            <w:r w:rsidRPr="00F431D4">
              <w:rPr>
                <w:rFonts w:asciiTheme="majorHAnsi" w:hAnsiTheme="majorHAnsi" w:cs="Times New Roman"/>
                <w:i/>
                <w:color w:val="538135" w:themeColor="accent6" w:themeShade="BF"/>
              </w:rPr>
              <w:t xml:space="preserve">. </w:t>
            </w:r>
          </w:p>
          <w:p w14:paraId="4BCAEB09" w14:textId="77777777" w:rsidR="00B10474" w:rsidRPr="00F431D4" w:rsidRDefault="00B10474">
            <w:pPr>
              <w:rPr>
                <w:rFonts w:asciiTheme="majorHAnsi" w:hAnsiTheme="majorHAnsi" w:cs="Times New Roman"/>
                <w:i/>
                <w:color w:val="AEAAAA" w:themeColor="background2" w:themeShade="BF"/>
              </w:rPr>
            </w:pPr>
          </w:p>
          <w:p w14:paraId="42A7A0B8" w14:textId="77777777" w:rsidR="00B10474" w:rsidRPr="00F431D4" w:rsidRDefault="00B10474">
            <w:pPr>
              <w:rPr>
                <w:rFonts w:asciiTheme="majorHAnsi" w:hAnsiTheme="majorHAnsi" w:cs="Times New Roman"/>
                <w:i/>
              </w:rPr>
            </w:pPr>
          </w:p>
          <w:p w14:paraId="33CD94A0" w14:textId="77777777" w:rsidR="001C6010" w:rsidRPr="00F431D4" w:rsidRDefault="001C6010">
            <w:pPr>
              <w:rPr>
                <w:rFonts w:asciiTheme="majorHAnsi" w:hAnsiTheme="majorHAnsi" w:cs="Times New Roman"/>
                <w:i/>
              </w:rPr>
            </w:pPr>
          </w:p>
          <w:p w14:paraId="70CB9989" w14:textId="77777777" w:rsidR="001C6010" w:rsidRPr="00F431D4" w:rsidRDefault="001C6010">
            <w:pPr>
              <w:rPr>
                <w:rFonts w:asciiTheme="majorHAnsi" w:hAnsiTheme="majorHAnsi" w:cs="Times New Roman"/>
                <w:i/>
              </w:rPr>
            </w:pPr>
          </w:p>
          <w:p w14:paraId="4DCE0DB0" w14:textId="77777777" w:rsidR="00D1737B" w:rsidRPr="00F431D4" w:rsidRDefault="00D1737B">
            <w:pPr>
              <w:rPr>
                <w:rFonts w:asciiTheme="majorHAnsi" w:hAnsiTheme="majorHAnsi" w:cs="Times New Roman"/>
                <w:i/>
              </w:rPr>
            </w:pPr>
          </w:p>
        </w:tc>
      </w:tr>
      <w:tr w:rsidR="007E0BE5" w:rsidRPr="00F431D4" w14:paraId="3C87D524" w14:textId="77777777" w:rsidTr="009E4EA2">
        <w:tc>
          <w:tcPr>
            <w:tcW w:w="9350" w:type="dxa"/>
            <w:shd w:val="clear" w:color="auto" w:fill="B4C6E7" w:themeFill="accent5" w:themeFillTint="66"/>
          </w:tcPr>
          <w:p w14:paraId="32BA9F8E" w14:textId="77777777"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 xml:space="preserve">Key outcomes of the activities undertaken: </w:t>
            </w:r>
          </w:p>
        </w:tc>
      </w:tr>
      <w:tr w:rsidR="007E0BE5" w:rsidRPr="00F431D4" w14:paraId="72CBA753" w14:textId="77777777" w:rsidTr="00D80324">
        <w:trPr>
          <w:trHeight w:val="70"/>
        </w:trPr>
        <w:tc>
          <w:tcPr>
            <w:tcW w:w="9350" w:type="dxa"/>
          </w:tcPr>
          <w:p w14:paraId="420895A7" w14:textId="77777777" w:rsidR="00B10474" w:rsidRPr="00F431D4"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information regarding the outcomes of the activities/processes described above, and do not hesitate to add qualitative assessment and/or quantitative data to substantiate the information.</w:t>
            </w:r>
          </w:p>
          <w:p w14:paraId="5E61FDC2" w14:textId="77777777" w:rsidR="00B10474" w:rsidRPr="00F431D4" w:rsidRDefault="00B10474">
            <w:pPr>
              <w:rPr>
                <w:rFonts w:asciiTheme="majorHAnsi" w:hAnsiTheme="majorHAnsi" w:cs="Times New Roman"/>
                <w:i/>
                <w:color w:val="AEAAAA" w:themeColor="background2" w:themeShade="BF"/>
              </w:rPr>
            </w:pPr>
          </w:p>
          <w:p w14:paraId="7050F05D" w14:textId="77777777" w:rsidR="001C6010" w:rsidRPr="00F431D4" w:rsidRDefault="001C6010">
            <w:pPr>
              <w:rPr>
                <w:rFonts w:asciiTheme="majorHAnsi" w:hAnsiTheme="majorHAnsi" w:cs="Times New Roman"/>
                <w:i/>
                <w:color w:val="AEAAAA" w:themeColor="background2" w:themeShade="BF"/>
              </w:rPr>
            </w:pPr>
          </w:p>
          <w:p w14:paraId="6C220769" w14:textId="77777777" w:rsidR="001C6010" w:rsidRPr="00F431D4" w:rsidRDefault="001C6010">
            <w:pPr>
              <w:rPr>
                <w:rFonts w:asciiTheme="majorHAnsi" w:hAnsiTheme="majorHAnsi" w:cs="Times New Roman"/>
                <w:i/>
                <w:color w:val="AEAAAA" w:themeColor="background2" w:themeShade="BF"/>
              </w:rPr>
            </w:pPr>
          </w:p>
          <w:p w14:paraId="08227C21" w14:textId="77777777" w:rsidR="00D1737B" w:rsidRDefault="00D1737B">
            <w:pPr>
              <w:rPr>
                <w:rFonts w:asciiTheme="majorHAnsi" w:hAnsiTheme="majorHAnsi" w:cs="Times New Roman"/>
                <w:i/>
                <w:color w:val="AEAAAA" w:themeColor="background2" w:themeShade="BF"/>
              </w:rPr>
            </w:pPr>
          </w:p>
          <w:p w14:paraId="6AF87BA9" w14:textId="77777777" w:rsidR="00F1009C" w:rsidRDefault="00F1009C">
            <w:pPr>
              <w:rPr>
                <w:rFonts w:asciiTheme="majorHAnsi" w:hAnsiTheme="majorHAnsi" w:cs="Times New Roman"/>
                <w:i/>
                <w:color w:val="AEAAAA" w:themeColor="background2" w:themeShade="BF"/>
              </w:rPr>
            </w:pPr>
          </w:p>
          <w:p w14:paraId="70832913" w14:textId="2E00ACF8" w:rsidR="00F1009C" w:rsidRPr="00F431D4" w:rsidRDefault="00F1009C">
            <w:pPr>
              <w:rPr>
                <w:rFonts w:asciiTheme="majorHAnsi" w:hAnsiTheme="majorHAnsi" w:cs="Times New Roman"/>
                <w:i/>
                <w:color w:val="AEAAAA" w:themeColor="background2" w:themeShade="BF"/>
              </w:rPr>
            </w:pPr>
          </w:p>
        </w:tc>
      </w:tr>
      <w:tr w:rsidR="00F1009C" w:rsidRPr="00F431D4" w14:paraId="11C152E0" w14:textId="77777777" w:rsidTr="00D80324">
        <w:trPr>
          <w:trHeight w:val="70"/>
        </w:trPr>
        <w:tc>
          <w:tcPr>
            <w:tcW w:w="93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F1009C" w:rsidRPr="00F431D4" w14:paraId="6AAEDDF4" w14:textId="77777777" w:rsidTr="00415D99">
              <w:tc>
                <w:tcPr>
                  <w:tcW w:w="9350" w:type="dxa"/>
                  <w:shd w:val="clear" w:color="auto" w:fill="B4C6E7" w:themeFill="accent5" w:themeFillTint="66"/>
                </w:tcPr>
                <w:p w14:paraId="0560B93C" w14:textId="54A144CF" w:rsidR="00F1009C" w:rsidRPr="00F431D4" w:rsidRDefault="00590C56" w:rsidP="00F1009C">
                  <w:pPr>
                    <w:rPr>
                      <w:rFonts w:asciiTheme="majorHAnsi" w:hAnsiTheme="majorHAnsi" w:cs="Times New Roman"/>
                      <w:b/>
                      <w:sz w:val="24"/>
                      <w:szCs w:val="24"/>
                    </w:rPr>
                  </w:pPr>
                  <w:r>
                    <w:rPr>
                      <w:rFonts w:asciiTheme="majorHAnsi" w:hAnsiTheme="majorHAnsi" w:cs="Times New Roman"/>
                      <w:b/>
                      <w:sz w:val="24"/>
                      <w:szCs w:val="24"/>
                    </w:rPr>
                    <w:t>C</w:t>
                  </w:r>
                  <w:r w:rsidR="00F1009C" w:rsidRPr="00F1009C">
                    <w:rPr>
                      <w:rFonts w:asciiTheme="majorHAnsi" w:hAnsiTheme="majorHAnsi" w:cs="Times New Roman"/>
                      <w:b/>
                      <w:sz w:val="24"/>
                      <w:szCs w:val="24"/>
                    </w:rPr>
                    <w:t>ommunities and groups as agents of change</w:t>
                  </w:r>
                  <w:r w:rsidR="00F1009C" w:rsidRPr="00F431D4">
                    <w:rPr>
                      <w:rFonts w:asciiTheme="majorHAnsi" w:hAnsiTheme="majorHAnsi" w:cs="Times New Roman"/>
                      <w:b/>
                      <w:sz w:val="24"/>
                      <w:szCs w:val="24"/>
                    </w:rPr>
                    <w:t xml:space="preserve">: </w:t>
                  </w:r>
                </w:p>
              </w:tc>
            </w:tr>
            <w:tr w:rsidR="00F1009C" w:rsidRPr="00F431D4" w14:paraId="1068C2A2" w14:textId="77777777" w:rsidTr="00415D99">
              <w:trPr>
                <w:trHeight w:val="70"/>
              </w:trPr>
              <w:tc>
                <w:tcPr>
                  <w:tcW w:w="9350" w:type="dxa"/>
                </w:tcPr>
                <w:p w14:paraId="5185CB75" w14:textId="5548F80A" w:rsidR="00F1009C" w:rsidRPr="00F431D4" w:rsidRDefault="00F1009C" w:rsidP="00F1009C">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w:t>
                  </w:r>
                  <w:r w:rsidR="00590C56">
                    <w:rPr>
                      <w:rFonts w:asciiTheme="majorHAnsi" w:hAnsiTheme="majorHAnsi" w:cs="Times New Roman"/>
                      <w:i/>
                      <w:color w:val="538135" w:themeColor="accent6" w:themeShade="BF"/>
                    </w:rPr>
                    <w:t>describe</w:t>
                  </w:r>
                  <w:r>
                    <w:rPr>
                      <w:rFonts w:asciiTheme="majorHAnsi" w:hAnsiTheme="majorHAnsi" w:cs="Times New Roman"/>
                      <w:i/>
                      <w:color w:val="538135" w:themeColor="accent6" w:themeShade="BF"/>
                    </w:rPr>
                    <w:t xml:space="preserve"> how vulnerable communities and groups acted as agents of change</w:t>
                  </w:r>
                  <w:r w:rsidRPr="00F431D4">
                    <w:rPr>
                      <w:rFonts w:asciiTheme="majorHAnsi" w:hAnsiTheme="majorHAnsi" w:cs="Times New Roman"/>
                      <w:i/>
                      <w:color w:val="538135" w:themeColor="accent6" w:themeShade="BF"/>
                    </w:rPr>
                    <w:t>.</w:t>
                  </w:r>
                </w:p>
                <w:p w14:paraId="14DB1DF9" w14:textId="77777777" w:rsidR="00F1009C" w:rsidRPr="00F431D4" w:rsidRDefault="00F1009C" w:rsidP="00F1009C">
                  <w:pPr>
                    <w:rPr>
                      <w:rFonts w:asciiTheme="majorHAnsi" w:hAnsiTheme="majorHAnsi" w:cs="Times New Roman"/>
                      <w:i/>
                      <w:color w:val="AEAAAA" w:themeColor="background2" w:themeShade="BF"/>
                    </w:rPr>
                  </w:pPr>
                </w:p>
                <w:p w14:paraId="3519A476" w14:textId="77777777" w:rsidR="00F1009C" w:rsidRPr="00F431D4" w:rsidRDefault="00F1009C" w:rsidP="00F1009C">
                  <w:pPr>
                    <w:rPr>
                      <w:rFonts w:asciiTheme="majorHAnsi" w:hAnsiTheme="majorHAnsi" w:cs="Times New Roman"/>
                      <w:i/>
                      <w:color w:val="AEAAAA" w:themeColor="background2" w:themeShade="BF"/>
                    </w:rPr>
                  </w:pPr>
                </w:p>
                <w:p w14:paraId="33C715E4" w14:textId="77777777" w:rsidR="00F1009C" w:rsidRPr="00F431D4" w:rsidRDefault="00F1009C" w:rsidP="00F1009C">
                  <w:pPr>
                    <w:rPr>
                      <w:rFonts w:asciiTheme="majorHAnsi" w:hAnsiTheme="majorHAnsi" w:cs="Times New Roman"/>
                      <w:i/>
                      <w:color w:val="AEAAAA" w:themeColor="background2" w:themeShade="BF"/>
                    </w:rPr>
                  </w:pPr>
                </w:p>
                <w:p w14:paraId="779F8931" w14:textId="77777777" w:rsidR="00F1009C" w:rsidRDefault="00F1009C" w:rsidP="00F1009C">
                  <w:pPr>
                    <w:rPr>
                      <w:rFonts w:asciiTheme="majorHAnsi" w:hAnsiTheme="majorHAnsi" w:cs="Times New Roman"/>
                      <w:i/>
                      <w:color w:val="AEAAAA" w:themeColor="background2" w:themeShade="BF"/>
                    </w:rPr>
                  </w:pPr>
                </w:p>
                <w:p w14:paraId="3E5F13F0" w14:textId="77777777" w:rsidR="00F1009C" w:rsidRDefault="00F1009C" w:rsidP="00F1009C">
                  <w:pPr>
                    <w:rPr>
                      <w:rFonts w:asciiTheme="majorHAnsi" w:hAnsiTheme="majorHAnsi" w:cs="Times New Roman"/>
                      <w:i/>
                      <w:color w:val="AEAAAA" w:themeColor="background2" w:themeShade="BF"/>
                    </w:rPr>
                  </w:pPr>
                </w:p>
                <w:p w14:paraId="608CB0D5" w14:textId="77777777" w:rsidR="00F1009C" w:rsidRPr="00F431D4" w:rsidRDefault="00F1009C" w:rsidP="00F1009C">
                  <w:pPr>
                    <w:rPr>
                      <w:rFonts w:asciiTheme="majorHAnsi" w:hAnsiTheme="majorHAnsi" w:cs="Times New Roman"/>
                      <w:i/>
                      <w:color w:val="AEAAAA" w:themeColor="background2" w:themeShade="BF"/>
                    </w:rPr>
                  </w:pPr>
                </w:p>
              </w:tc>
            </w:tr>
          </w:tbl>
          <w:p w14:paraId="01F0E657" w14:textId="77777777" w:rsidR="00F1009C" w:rsidRPr="00F431D4" w:rsidRDefault="00F1009C" w:rsidP="00292805">
            <w:pPr>
              <w:jc w:val="both"/>
              <w:rPr>
                <w:rFonts w:asciiTheme="majorHAnsi" w:hAnsiTheme="majorHAnsi" w:cs="Times New Roman"/>
                <w:i/>
                <w:color w:val="538135" w:themeColor="accent6" w:themeShade="BF"/>
              </w:rPr>
            </w:pPr>
          </w:p>
        </w:tc>
      </w:tr>
      <w:tr w:rsidR="00F1009C" w:rsidRPr="00F431D4" w14:paraId="47CC1478" w14:textId="77777777" w:rsidTr="00D80324">
        <w:trPr>
          <w:trHeight w:val="70"/>
        </w:trPr>
        <w:tc>
          <w:tcPr>
            <w:tcW w:w="9350" w:type="dxa"/>
          </w:tcPr>
          <w:p w14:paraId="6BE4E903" w14:textId="77777777" w:rsidR="00F1009C" w:rsidRPr="00F431D4" w:rsidRDefault="00F1009C" w:rsidP="00292805">
            <w:pPr>
              <w:jc w:val="both"/>
              <w:rPr>
                <w:rFonts w:asciiTheme="majorHAnsi" w:hAnsiTheme="majorHAnsi" w:cs="Times New Roman"/>
                <w:i/>
                <w:color w:val="538135" w:themeColor="accent6" w:themeShade="BF"/>
              </w:rPr>
            </w:pPr>
          </w:p>
        </w:tc>
      </w:tr>
      <w:tr w:rsidR="007E0BE5" w:rsidRPr="00F431D4" w14:paraId="4CB0E042" w14:textId="77777777" w:rsidTr="009E4EA2">
        <w:tc>
          <w:tcPr>
            <w:tcW w:w="9350" w:type="dxa"/>
            <w:shd w:val="clear" w:color="auto" w:fill="B4C6E7" w:themeFill="accent5" w:themeFillTint="66"/>
          </w:tcPr>
          <w:p w14:paraId="09DF0AE0" w14:textId="77777777" w:rsidR="00C02A74" w:rsidRPr="00F431D4" w:rsidRDefault="007E0BE5">
            <w:pPr>
              <w:rPr>
                <w:rFonts w:asciiTheme="majorHAnsi" w:hAnsiTheme="majorHAnsi" w:cs="Times New Roman"/>
                <w:b/>
              </w:rPr>
            </w:pPr>
            <w:r w:rsidRPr="00F431D4">
              <w:rPr>
                <w:rFonts w:asciiTheme="majorHAnsi" w:hAnsiTheme="majorHAnsi" w:cs="Times New Roman"/>
                <w:b/>
                <w:sz w:val="24"/>
                <w:szCs w:val="24"/>
              </w:rPr>
              <w:t>Description of lessons learned and good practices identified</w:t>
            </w:r>
            <w:r w:rsidRPr="00F431D4">
              <w:rPr>
                <w:rFonts w:asciiTheme="majorHAnsi" w:hAnsiTheme="majorHAnsi" w:cs="Times New Roman"/>
                <w:b/>
              </w:rPr>
              <w:t xml:space="preserve">: </w:t>
            </w:r>
          </w:p>
        </w:tc>
      </w:tr>
      <w:tr w:rsidR="007E0BE5" w:rsidRPr="00F431D4" w14:paraId="5A987434" w14:textId="77777777" w:rsidTr="00D80324">
        <w:tc>
          <w:tcPr>
            <w:tcW w:w="9350" w:type="dxa"/>
          </w:tcPr>
          <w:p w14:paraId="2D731A49" w14:textId="77777777" w:rsidR="00292805" w:rsidRDefault="000121DA" w:rsidP="00292805">
            <w:pPr>
              <w:jc w:val="both"/>
              <w:rPr>
                <w:rFonts w:ascii="Calibri Light" w:hAnsi="Calibri Light"/>
                <w:i/>
                <w:iCs/>
                <w:color w:val="538135"/>
              </w:rPr>
            </w:pPr>
            <w:r>
              <w:rPr>
                <w:rFonts w:ascii="Calibri Light" w:hAnsi="Calibri Light"/>
                <w:i/>
                <w:iCs/>
                <w:color w:val="538135"/>
              </w:rPr>
              <w:t xml:space="preserve">Please consider the following points when describing lessons learned and good practices: </w:t>
            </w:r>
          </w:p>
          <w:p w14:paraId="38981640" w14:textId="1BDDF7AB" w:rsidR="00B10474" w:rsidRPr="00F431D4" w:rsidRDefault="000121DA" w:rsidP="00292805">
            <w:pPr>
              <w:jc w:val="both"/>
              <w:rPr>
                <w:rFonts w:asciiTheme="majorHAnsi" w:hAnsiTheme="majorHAnsi" w:cs="Times New Roman"/>
                <w:i/>
              </w:rPr>
            </w:pPr>
            <w:r>
              <w:rPr>
                <w:rFonts w:ascii="Calibri Light" w:hAnsi="Calibri Light"/>
                <w:i/>
                <w:iCs/>
                <w:color w:val="538135"/>
              </w:rPr>
              <w:t>(a) effectiveness/impacts of the activities/processes (including measurability of the impacts), (b) efficiency in the use of resources, (c) replicability (e.g. in different locations, at different scales), (d) sustainability (i.e. meeting the current economic, social and environmental needs without compromising the ability to address future needs).</w:t>
            </w:r>
          </w:p>
          <w:p w14:paraId="3D9A59A9" w14:textId="77777777" w:rsidR="001C6010" w:rsidRPr="00F431D4" w:rsidRDefault="001C6010">
            <w:pPr>
              <w:rPr>
                <w:rFonts w:asciiTheme="majorHAnsi" w:hAnsiTheme="majorHAnsi" w:cs="Times New Roman"/>
                <w:i/>
              </w:rPr>
            </w:pPr>
          </w:p>
          <w:p w14:paraId="656E7C03" w14:textId="77777777" w:rsidR="00D1737B" w:rsidRPr="00F431D4" w:rsidRDefault="00D1737B">
            <w:pPr>
              <w:rPr>
                <w:rFonts w:asciiTheme="majorHAnsi" w:hAnsiTheme="majorHAnsi" w:cs="Times New Roman"/>
                <w:i/>
              </w:rPr>
            </w:pPr>
          </w:p>
        </w:tc>
      </w:tr>
      <w:tr w:rsidR="007E0BE5" w:rsidRPr="00F431D4" w14:paraId="3CCAA5F1" w14:textId="77777777" w:rsidTr="009E4EA2">
        <w:tc>
          <w:tcPr>
            <w:tcW w:w="9350" w:type="dxa"/>
            <w:shd w:val="clear" w:color="auto" w:fill="B4C6E7" w:themeFill="accent5" w:themeFillTint="66"/>
          </w:tcPr>
          <w:p w14:paraId="25AEC50F" w14:textId="77777777"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lastRenderedPageBreak/>
              <w:t>Description of key challenges identified:</w:t>
            </w:r>
          </w:p>
        </w:tc>
      </w:tr>
      <w:tr w:rsidR="007E0BE5" w:rsidRPr="00F431D4" w14:paraId="1B2ACB04" w14:textId="77777777" w:rsidTr="00D80324">
        <w:tc>
          <w:tcPr>
            <w:tcW w:w="9350" w:type="dxa"/>
          </w:tcPr>
          <w:p w14:paraId="454CF20E" w14:textId="77777777" w:rsidR="00B10474" w:rsidRPr="00F431D4"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 xml:space="preserve">Please describe the key challenges associated with those activities/processes or the use of those tools/methods, that policy-makers, practitioners and other relevant stakeholders interested in assessing sensitivity and vulnerability to climate change should know about.  </w:t>
            </w:r>
          </w:p>
          <w:p w14:paraId="33EEE551" w14:textId="77777777" w:rsidR="00B10474" w:rsidRPr="00F431D4" w:rsidRDefault="00B10474">
            <w:pPr>
              <w:rPr>
                <w:rFonts w:asciiTheme="majorHAnsi" w:hAnsiTheme="majorHAnsi" w:cs="Times New Roman"/>
                <w:i/>
              </w:rPr>
            </w:pPr>
          </w:p>
          <w:p w14:paraId="6EE03348" w14:textId="77777777" w:rsidR="001C6010" w:rsidRPr="00F431D4" w:rsidRDefault="001C6010">
            <w:pPr>
              <w:rPr>
                <w:rFonts w:asciiTheme="majorHAnsi" w:hAnsiTheme="majorHAnsi" w:cs="Times New Roman"/>
                <w:i/>
              </w:rPr>
            </w:pPr>
          </w:p>
          <w:p w14:paraId="2A1C4FB6" w14:textId="77777777" w:rsidR="00D1737B" w:rsidRPr="00F431D4" w:rsidRDefault="00D1737B">
            <w:pPr>
              <w:rPr>
                <w:rFonts w:asciiTheme="majorHAnsi" w:hAnsiTheme="majorHAnsi" w:cs="Times New Roman"/>
                <w:i/>
              </w:rPr>
            </w:pPr>
          </w:p>
        </w:tc>
      </w:tr>
      <w:tr w:rsidR="007E0BE5" w:rsidRPr="00F431D4" w14:paraId="4CD637D4" w14:textId="77777777" w:rsidTr="009E4EA2">
        <w:tc>
          <w:tcPr>
            <w:tcW w:w="9350" w:type="dxa"/>
            <w:shd w:val="clear" w:color="auto" w:fill="B4C6E7" w:themeFill="accent5" w:themeFillTint="66"/>
          </w:tcPr>
          <w:p w14:paraId="53BB2062" w14:textId="77777777" w:rsidR="00C02A74"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Planned next steps (as appropriate):</w:t>
            </w:r>
          </w:p>
        </w:tc>
      </w:tr>
      <w:tr w:rsidR="007E0BE5" w:rsidRPr="00F431D4" w14:paraId="6E8F7CA7" w14:textId="77777777" w:rsidTr="00D80324">
        <w:tc>
          <w:tcPr>
            <w:tcW w:w="9350" w:type="dxa"/>
          </w:tcPr>
          <w:p w14:paraId="51288CE4" w14:textId="77777777" w:rsidR="00B10474" w:rsidRPr="00F431D4"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Based on this experience or research, have next steps been planned to address/study some of the identified challenges, scale up or scale out such activities/processes?</w:t>
            </w:r>
          </w:p>
          <w:p w14:paraId="1BB1EE9B" w14:textId="77777777" w:rsidR="00B10474" w:rsidRPr="00F431D4" w:rsidRDefault="00B10474">
            <w:pPr>
              <w:rPr>
                <w:rFonts w:asciiTheme="majorHAnsi" w:hAnsiTheme="majorHAnsi" w:cs="Times New Roman"/>
                <w:b/>
                <w:color w:val="AEAAAA" w:themeColor="background2" w:themeShade="BF"/>
              </w:rPr>
            </w:pPr>
          </w:p>
          <w:p w14:paraId="141B79BE" w14:textId="77777777" w:rsidR="001C6010" w:rsidRPr="00F431D4" w:rsidRDefault="001C6010">
            <w:pPr>
              <w:rPr>
                <w:rFonts w:asciiTheme="majorHAnsi" w:hAnsiTheme="majorHAnsi" w:cs="Times New Roman"/>
                <w:b/>
                <w:color w:val="AEAAAA" w:themeColor="background2" w:themeShade="BF"/>
              </w:rPr>
            </w:pPr>
          </w:p>
          <w:p w14:paraId="7D1A21CC" w14:textId="77777777" w:rsidR="00D1737B" w:rsidRPr="00F431D4" w:rsidRDefault="00D1737B">
            <w:pPr>
              <w:rPr>
                <w:rFonts w:asciiTheme="majorHAnsi" w:hAnsiTheme="majorHAnsi" w:cs="Times New Roman"/>
                <w:b/>
                <w:color w:val="AEAAAA" w:themeColor="background2" w:themeShade="BF"/>
              </w:rPr>
            </w:pPr>
          </w:p>
        </w:tc>
      </w:tr>
      <w:tr w:rsidR="007E0BE5" w:rsidRPr="00F431D4" w14:paraId="5B92E3BA" w14:textId="77777777" w:rsidTr="009E4EA2">
        <w:tc>
          <w:tcPr>
            <w:tcW w:w="9350" w:type="dxa"/>
            <w:shd w:val="clear" w:color="auto" w:fill="B4C6E7" w:themeFill="accent5" w:themeFillTint="66"/>
          </w:tcPr>
          <w:p w14:paraId="11AE0217" w14:textId="77777777" w:rsidR="007E0BE5" w:rsidRPr="00F431D4" w:rsidRDefault="007E0BE5">
            <w:pPr>
              <w:rPr>
                <w:rFonts w:asciiTheme="majorHAnsi" w:hAnsiTheme="majorHAnsi" w:cs="Times New Roman"/>
                <w:b/>
                <w:sz w:val="24"/>
                <w:szCs w:val="24"/>
              </w:rPr>
            </w:pPr>
            <w:r w:rsidRPr="00F431D4">
              <w:rPr>
                <w:rFonts w:asciiTheme="majorHAnsi" w:hAnsiTheme="majorHAnsi" w:cs="Times New Roman"/>
                <w:b/>
                <w:sz w:val="24"/>
                <w:szCs w:val="24"/>
              </w:rPr>
              <w:t>Relevant hyperlinks:</w:t>
            </w:r>
          </w:p>
        </w:tc>
      </w:tr>
      <w:tr w:rsidR="007E0BE5" w:rsidRPr="00F431D4" w14:paraId="3A9F0E6D" w14:textId="77777777" w:rsidTr="00D80324">
        <w:tc>
          <w:tcPr>
            <w:tcW w:w="9350" w:type="dxa"/>
          </w:tcPr>
          <w:p w14:paraId="085ED2EF" w14:textId="77777777" w:rsidR="00602110" w:rsidRDefault="005C773E" w:rsidP="00292805">
            <w:pPr>
              <w:jc w:val="both"/>
              <w:rPr>
                <w:rFonts w:asciiTheme="majorHAnsi" w:hAnsiTheme="majorHAnsi" w:cs="Times New Roman"/>
                <w:i/>
                <w:color w:val="538135" w:themeColor="accent6" w:themeShade="BF"/>
              </w:rPr>
            </w:pPr>
            <w:r w:rsidRPr="00F431D4">
              <w:rPr>
                <w:rFonts w:asciiTheme="majorHAnsi" w:hAnsiTheme="majorHAnsi" w:cs="Times New Roman"/>
                <w:i/>
                <w:color w:val="538135" w:themeColor="accent6" w:themeShade="BF"/>
              </w:rPr>
              <w:t>Please provide hyper</w:t>
            </w:r>
            <w:r w:rsidR="003904CB">
              <w:rPr>
                <w:rFonts w:asciiTheme="majorHAnsi" w:hAnsiTheme="majorHAnsi" w:cs="Times New Roman"/>
                <w:i/>
                <w:color w:val="538135" w:themeColor="accent6" w:themeShade="BF"/>
              </w:rPr>
              <w:t>links to sources of information</w:t>
            </w:r>
          </w:p>
          <w:p w14:paraId="6C82AD1D" w14:textId="77777777" w:rsidR="009072CF" w:rsidRDefault="009072CF" w:rsidP="009565C8">
            <w:pPr>
              <w:jc w:val="both"/>
              <w:rPr>
                <w:rFonts w:asciiTheme="majorHAnsi" w:hAnsiTheme="majorHAnsi" w:cs="Times New Roman"/>
                <w:b/>
                <w:color w:val="1F4E79" w:themeColor="accent1" w:themeShade="80"/>
                <w:sz w:val="24"/>
                <w:szCs w:val="24"/>
              </w:rPr>
            </w:pPr>
          </w:p>
          <w:p w14:paraId="7CC950BF" w14:textId="77777777" w:rsidR="009072CF" w:rsidRDefault="009072CF" w:rsidP="009565C8">
            <w:pPr>
              <w:jc w:val="both"/>
              <w:rPr>
                <w:rFonts w:asciiTheme="majorHAnsi" w:hAnsiTheme="majorHAnsi" w:cs="Times New Roman"/>
                <w:b/>
                <w:color w:val="1F4E79" w:themeColor="accent1" w:themeShade="80"/>
                <w:sz w:val="24"/>
                <w:szCs w:val="24"/>
              </w:rPr>
            </w:pPr>
          </w:p>
          <w:p w14:paraId="45DBDC11" w14:textId="4D780C09" w:rsidR="009565C8" w:rsidRDefault="009072CF" w:rsidP="009565C8">
            <w:pPr>
              <w:jc w:val="both"/>
              <w:rPr>
                <w:rFonts w:asciiTheme="majorHAnsi" w:hAnsiTheme="majorHAnsi" w:cs="Times New Roman"/>
                <w:b/>
                <w:color w:val="1F4E79" w:themeColor="accent1" w:themeShade="80"/>
                <w:sz w:val="24"/>
                <w:szCs w:val="24"/>
                <w:u w:val="single"/>
              </w:rPr>
            </w:pPr>
            <w:r>
              <w:rPr>
                <w:rFonts w:asciiTheme="majorHAnsi" w:hAnsiTheme="majorHAnsi" w:cs="Times New Roman"/>
                <w:b/>
                <w:color w:val="1F4E79" w:themeColor="accent1" w:themeShade="80"/>
                <w:sz w:val="24"/>
                <w:szCs w:val="24"/>
                <w:u w:val="single"/>
              </w:rPr>
              <w:t>Further information</w:t>
            </w:r>
          </w:p>
          <w:p w14:paraId="11728944" w14:textId="77777777" w:rsidR="009072CF" w:rsidRPr="009072CF" w:rsidRDefault="009072CF" w:rsidP="009565C8">
            <w:pPr>
              <w:jc w:val="both"/>
              <w:rPr>
                <w:rFonts w:asciiTheme="majorHAnsi" w:hAnsiTheme="majorHAnsi" w:cs="Times New Roman"/>
                <w:b/>
                <w:color w:val="1F4E79" w:themeColor="accent1" w:themeShade="80"/>
                <w:sz w:val="24"/>
                <w:szCs w:val="24"/>
                <w:u w:val="single"/>
              </w:rPr>
            </w:pPr>
          </w:p>
          <w:p w14:paraId="2C298EB1" w14:textId="77777777" w:rsidR="00292805" w:rsidRDefault="009565C8" w:rsidP="009565C8">
            <w:pPr>
              <w:jc w:val="both"/>
              <w:rPr>
                <w:rFonts w:asciiTheme="majorHAnsi" w:hAnsiTheme="majorHAnsi" w:cs="Times New Roman"/>
              </w:rPr>
            </w:pPr>
            <w:r w:rsidRPr="003904CB">
              <w:rPr>
                <w:rFonts w:asciiTheme="majorHAnsi" w:hAnsiTheme="majorHAnsi" w:cs="Times New Roman"/>
              </w:rPr>
              <w:t xml:space="preserve">Please do not hesitate to submit more detailed information on case study(ies), tool(s)/method(s) and/or other relevant knowledge resource(s) that are relevant to adaptation in human settlements. The latter will be shared through the </w:t>
            </w:r>
            <w:hyperlink r:id="rId11" w:history="1">
              <w:r w:rsidRPr="003904CB">
                <w:rPr>
                  <w:rStyle w:val="Hyperlink"/>
                  <w:rFonts w:asciiTheme="majorHAnsi" w:hAnsiTheme="majorHAnsi" w:cs="Times New Roman"/>
                </w:rPr>
                <w:t>Adaptation Knowledge Portal</w:t>
              </w:r>
            </w:hyperlink>
            <w:r w:rsidRPr="003904CB">
              <w:rPr>
                <w:rFonts w:asciiTheme="majorHAnsi" w:hAnsiTheme="majorHAnsi" w:cs="Times New Roman"/>
              </w:rPr>
              <w:t>:</w:t>
            </w:r>
          </w:p>
          <w:p w14:paraId="1E965FCE" w14:textId="611CE27C" w:rsidR="009565C8" w:rsidRPr="003904CB" w:rsidRDefault="009565C8" w:rsidP="009565C8">
            <w:pPr>
              <w:jc w:val="both"/>
              <w:rPr>
                <w:rFonts w:asciiTheme="majorHAnsi" w:hAnsiTheme="majorHAnsi" w:cs="Times New Roman"/>
              </w:rPr>
            </w:pPr>
            <w:r w:rsidRPr="003904CB">
              <w:rPr>
                <w:rFonts w:asciiTheme="majorHAnsi" w:hAnsiTheme="majorHAnsi" w:cs="Times New Roman"/>
              </w:rPr>
              <w:t xml:space="preserve"> </w:t>
            </w:r>
          </w:p>
          <w:p w14:paraId="09E61D55" w14:textId="77777777" w:rsidR="009565C8" w:rsidRPr="003904CB" w:rsidRDefault="00A64C46" w:rsidP="009565C8">
            <w:pPr>
              <w:pStyle w:val="ListParagraph"/>
              <w:numPr>
                <w:ilvl w:val="1"/>
                <w:numId w:val="7"/>
              </w:numPr>
              <w:jc w:val="both"/>
              <w:rPr>
                <w:rFonts w:asciiTheme="majorHAnsi" w:hAnsiTheme="majorHAnsi" w:cs="Times New Roman"/>
              </w:rPr>
            </w:pPr>
            <w:hyperlink r:id="rId12" w:history="1">
              <w:r w:rsidR="009565C8" w:rsidRPr="003904CB">
                <w:rPr>
                  <w:rStyle w:val="Hyperlink"/>
                  <w:rFonts w:asciiTheme="majorHAnsi" w:hAnsiTheme="majorHAnsi" w:cs="Times New Roman"/>
                </w:rPr>
                <w:t>Case study(ies)</w:t>
              </w:r>
            </w:hyperlink>
          </w:p>
          <w:p w14:paraId="5C0001E5" w14:textId="77777777" w:rsidR="009565C8" w:rsidRPr="003904CB" w:rsidRDefault="00A64C46" w:rsidP="009565C8">
            <w:pPr>
              <w:pStyle w:val="ListParagraph"/>
              <w:numPr>
                <w:ilvl w:val="1"/>
                <w:numId w:val="7"/>
              </w:numPr>
              <w:jc w:val="both"/>
              <w:rPr>
                <w:rFonts w:asciiTheme="majorHAnsi" w:hAnsiTheme="majorHAnsi" w:cs="Times New Roman"/>
              </w:rPr>
            </w:pPr>
            <w:hyperlink r:id="rId13" w:history="1">
              <w:r w:rsidR="009565C8" w:rsidRPr="003904CB">
                <w:rPr>
                  <w:rStyle w:val="Hyperlink"/>
                  <w:rFonts w:asciiTheme="majorHAnsi" w:hAnsiTheme="majorHAnsi" w:cs="Times New Roman"/>
                </w:rPr>
                <w:t>Tool(s)/method(s)</w:t>
              </w:r>
            </w:hyperlink>
          </w:p>
          <w:p w14:paraId="07559AFE" w14:textId="77777777" w:rsidR="009565C8" w:rsidRPr="003904CB" w:rsidRDefault="00A64C46" w:rsidP="009565C8">
            <w:pPr>
              <w:pStyle w:val="ListParagraph"/>
              <w:numPr>
                <w:ilvl w:val="1"/>
                <w:numId w:val="7"/>
              </w:numPr>
              <w:jc w:val="both"/>
              <w:rPr>
                <w:rFonts w:asciiTheme="majorHAnsi" w:hAnsiTheme="majorHAnsi" w:cs="Times New Roman"/>
              </w:rPr>
            </w:pPr>
            <w:hyperlink r:id="rId14" w:history="1">
              <w:r w:rsidR="009565C8" w:rsidRPr="003904CB">
                <w:rPr>
                  <w:rStyle w:val="Hyperlink"/>
                  <w:rFonts w:asciiTheme="majorHAnsi" w:hAnsiTheme="majorHAnsi" w:cs="Times New Roman"/>
                </w:rPr>
                <w:t>Other knowledge resource(s)</w:t>
              </w:r>
            </w:hyperlink>
            <w:r w:rsidR="009565C8" w:rsidRPr="003904CB">
              <w:rPr>
                <w:rFonts w:asciiTheme="majorHAnsi" w:hAnsiTheme="majorHAnsi" w:cs="Times New Roman"/>
              </w:rPr>
              <w:t xml:space="preserve"> (online portals, policy briefs, training material, multimedia material, technical reports and scientific publications)</w:t>
            </w:r>
          </w:p>
          <w:p w14:paraId="653DF5C1" w14:textId="77777777" w:rsidR="009565C8" w:rsidRDefault="009565C8">
            <w:pPr>
              <w:rPr>
                <w:rFonts w:asciiTheme="majorHAnsi" w:hAnsiTheme="majorHAnsi" w:cs="Times New Roman"/>
                <w:i/>
                <w:color w:val="538135" w:themeColor="accent6" w:themeShade="BF"/>
              </w:rPr>
            </w:pPr>
          </w:p>
          <w:p w14:paraId="0D39B1A6" w14:textId="50F09420" w:rsidR="009565C8" w:rsidRDefault="009565C8">
            <w:pPr>
              <w:rPr>
                <w:rFonts w:asciiTheme="majorHAnsi" w:hAnsiTheme="majorHAnsi" w:cs="Times New Roman"/>
                <w:i/>
                <w:color w:val="538135" w:themeColor="accent6" w:themeShade="BF"/>
              </w:rPr>
            </w:pPr>
          </w:p>
          <w:p w14:paraId="4F83739D" w14:textId="77777777" w:rsidR="009565C8" w:rsidRDefault="009565C8">
            <w:pPr>
              <w:rPr>
                <w:rFonts w:asciiTheme="majorHAnsi" w:hAnsiTheme="majorHAnsi" w:cs="Times New Roman"/>
                <w:i/>
                <w:color w:val="538135" w:themeColor="accent6" w:themeShade="BF"/>
              </w:rPr>
            </w:pPr>
          </w:p>
          <w:p w14:paraId="216D857F" w14:textId="77777777" w:rsidR="009565C8" w:rsidRDefault="009565C8">
            <w:pPr>
              <w:rPr>
                <w:rFonts w:asciiTheme="majorHAnsi" w:hAnsiTheme="majorHAnsi" w:cs="Times New Roman"/>
                <w:i/>
                <w:color w:val="538135" w:themeColor="accent6" w:themeShade="BF"/>
              </w:rPr>
            </w:pPr>
          </w:p>
          <w:p w14:paraId="5407BE05" w14:textId="77777777" w:rsidR="009565C8" w:rsidRDefault="009565C8">
            <w:pPr>
              <w:rPr>
                <w:rFonts w:asciiTheme="majorHAnsi" w:hAnsiTheme="majorHAnsi" w:cs="Times New Roman"/>
                <w:i/>
                <w:color w:val="538135" w:themeColor="accent6" w:themeShade="BF"/>
              </w:rPr>
            </w:pPr>
          </w:p>
          <w:p w14:paraId="2D373954" w14:textId="2753C70B" w:rsidR="009565C8" w:rsidRPr="003904CB" w:rsidRDefault="009565C8">
            <w:pPr>
              <w:rPr>
                <w:rFonts w:asciiTheme="majorHAnsi" w:hAnsiTheme="majorHAnsi" w:cs="Times New Roman"/>
                <w:i/>
                <w:color w:val="538135" w:themeColor="accent6" w:themeShade="BF"/>
              </w:rPr>
            </w:pPr>
          </w:p>
        </w:tc>
      </w:tr>
      <w:tr w:rsidR="009072CF" w:rsidRPr="00F431D4" w14:paraId="1A96E45F" w14:textId="77777777" w:rsidTr="00D80324">
        <w:tc>
          <w:tcPr>
            <w:tcW w:w="9350" w:type="dxa"/>
          </w:tcPr>
          <w:p w14:paraId="0E4F7DB9" w14:textId="77777777" w:rsidR="009072CF" w:rsidRPr="00F431D4" w:rsidRDefault="009072CF">
            <w:pPr>
              <w:rPr>
                <w:rFonts w:asciiTheme="majorHAnsi" w:hAnsiTheme="majorHAnsi" w:cs="Times New Roman"/>
                <w:i/>
                <w:color w:val="538135" w:themeColor="accent6" w:themeShade="BF"/>
              </w:rPr>
            </w:pPr>
          </w:p>
        </w:tc>
      </w:tr>
      <w:tr w:rsidR="009072CF" w:rsidRPr="00F431D4" w14:paraId="25CF2EF2" w14:textId="77777777" w:rsidTr="00D80324">
        <w:tc>
          <w:tcPr>
            <w:tcW w:w="9350" w:type="dxa"/>
          </w:tcPr>
          <w:p w14:paraId="016F4C4F" w14:textId="77777777" w:rsidR="009072CF" w:rsidRPr="00F431D4" w:rsidRDefault="009072CF">
            <w:pPr>
              <w:rPr>
                <w:rFonts w:asciiTheme="majorHAnsi" w:hAnsiTheme="majorHAnsi" w:cs="Times New Roman"/>
                <w:i/>
                <w:color w:val="538135" w:themeColor="accent6" w:themeShade="BF"/>
              </w:rPr>
            </w:pPr>
          </w:p>
        </w:tc>
      </w:tr>
    </w:tbl>
    <w:p w14:paraId="101AAAAC" w14:textId="42E3C9D6" w:rsidR="00E625DF" w:rsidRPr="009565C8" w:rsidRDefault="00E625DF" w:rsidP="009565C8">
      <w:pPr>
        <w:spacing w:after="0" w:line="240" w:lineRule="auto"/>
        <w:jc w:val="both"/>
        <w:rPr>
          <w:rFonts w:asciiTheme="majorHAnsi" w:hAnsiTheme="majorHAnsi" w:cs="Times New Roman"/>
        </w:rPr>
      </w:pPr>
    </w:p>
    <w:sectPr w:rsidR="00E625DF" w:rsidRPr="009565C8" w:rsidSect="004F6DBC">
      <w:footerReference w:type="default" r:id="rId15"/>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BB1D" w14:textId="77777777" w:rsidR="00255F27" w:rsidRDefault="00255F27" w:rsidP="00697B1D">
      <w:pPr>
        <w:spacing w:after="0" w:line="240" w:lineRule="auto"/>
      </w:pPr>
      <w:r>
        <w:separator/>
      </w:r>
    </w:p>
  </w:endnote>
  <w:endnote w:type="continuationSeparator" w:id="0">
    <w:p w14:paraId="3E8F141D" w14:textId="77777777" w:rsidR="00255F27" w:rsidRDefault="00255F27" w:rsidP="0069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935496"/>
      <w:docPartObj>
        <w:docPartGallery w:val="Page Numbers (Bottom of Page)"/>
        <w:docPartUnique/>
      </w:docPartObj>
    </w:sdtPr>
    <w:sdtEndPr>
      <w:rPr>
        <w:noProof/>
      </w:rPr>
    </w:sdtEndPr>
    <w:sdtContent>
      <w:p w14:paraId="5A2B4BAC" w14:textId="148F47D8" w:rsidR="001C6010" w:rsidRDefault="001C6010">
        <w:pPr>
          <w:pStyle w:val="Footer"/>
          <w:jc w:val="right"/>
        </w:pPr>
        <w:r>
          <w:fldChar w:fldCharType="begin"/>
        </w:r>
        <w:r>
          <w:instrText xml:space="preserve"> PAGE   \* MERGEFORMAT </w:instrText>
        </w:r>
        <w:r>
          <w:fldChar w:fldCharType="separate"/>
        </w:r>
        <w:r w:rsidR="00A64C46">
          <w:rPr>
            <w:noProof/>
          </w:rPr>
          <w:t>1</w:t>
        </w:r>
        <w:r>
          <w:rPr>
            <w:noProof/>
          </w:rPr>
          <w:fldChar w:fldCharType="end"/>
        </w:r>
      </w:p>
    </w:sdtContent>
  </w:sdt>
  <w:p w14:paraId="4A02FB7F" w14:textId="77777777" w:rsidR="001C6010" w:rsidRDefault="001C6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71432" w14:textId="77777777" w:rsidR="00255F27" w:rsidRDefault="00255F27" w:rsidP="00697B1D">
      <w:pPr>
        <w:spacing w:after="0" w:line="240" w:lineRule="auto"/>
      </w:pPr>
      <w:r>
        <w:separator/>
      </w:r>
    </w:p>
  </w:footnote>
  <w:footnote w:type="continuationSeparator" w:id="0">
    <w:p w14:paraId="464EB2EE" w14:textId="77777777" w:rsidR="00255F27" w:rsidRDefault="00255F27" w:rsidP="00697B1D">
      <w:pPr>
        <w:spacing w:after="0" w:line="240" w:lineRule="auto"/>
      </w:pPr>
      <w:r>
        <w:continuationSeparator/>
      </w:r>
    </w:p>
  </w:footnote>
  <w:footnote w:id="1">
    <w:p w14:paraId="318D23F9" w14:textId="77777777" w:rsidR="00BF6A9A" w:rsidRPr="00292805" w:rsidRDefault="00BF6A9A" w:rsidP="00BF6A9A">
      <w:pPr>
        <w:rPr>
          <w:rFonts w:eastAsia="Times New Roman"/>
          <w:sz w:val="20"/>
          <w:szCs w:val="20"/>
        </w:rPr>
      </w:pPr>
      <w:r w:rsidRPr="00292805">
        <w:rPr>
          <w:rStyle w:val="FootnoteReference"/>
          <w:sz w:val="20"/>
          <w:szCs w:val="20"/>
        </w:rPr>
        <w:footnoteRef/>
      </w:r>
      <w:r w:rsidRPr="00292805">
        <w:rPr>
          <w:sz w:val="20"/>
          <w:szCs w:val="20"/>
        </w:rPr>
        <w:t xml:space="preserve"> </w:t>
      </w:r>
      <w:r>
        <w:t>Decision 9/CP.24, paragraphs 12 and 13</w:t>
      </w:r>
      <w:r w:rsidRPr="00292805">
        <w:rPr>
          <w:rFonts w:eastAsia="Times New Roman"/>
          <w:sz w:val="20"/>
          <w:szCs w:val="20"/>
        </w:rPr>
        <w:t>.</w:t>
      </w:r>
    </w:p>
    <w:p w14:paraId="0EA9E293" w14:textId="77777777" w:rsidR="00BF6A9A" w:rsidRDefault="00BF6A9A" w:rsidP="00BF6A9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6F9"/>
    <w:multiLevelType w:val="multilevel"/>
    <w:tmpl w:val="09B4A692"/>
    <w:lvl w:ilvl="0">
      <w:start w:val="1"/>
      <w:numFmt w:val="decimal"/>
      <w:lvlText w:val="%1."/>
      <w:lvlJc w:val="left"/>
      <w:pPr>
        <w:tabs>
          <w:tab w:val="num" w:pos="720"/>
        </w:tabs>
        <w:ind w:left="720" w:hanging="360"/>
      </w:pPr>
      <w:rPr>
        <w:b/>
        <w:color w:val="1F3864" w:themeColor="accent5"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C2EBB"/>
    <w:multiLevelType w:val="hybridMultilevel"/>
    <w:tmpl w:val="4704C8D0"/>
    <w:lvl w:ilvl="0" w:tplc="8C12145A">
      <w:start w:val="2"/>
      <w:numFmt w:val="decimal"/>
      <w:lvlText w:val="%1."/>
      <w:lvlJc w:val="left"/>
      <w:pPr>
        <w:ind w:left="720" w:hanging="360"/>
      </w:pPr>
      <w:rPr>
        <w:rFonts w:hint="default"/>
        <w:b/>
        <w:color w:val="5B9BD5" w:themeColor="accent1"/>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B35"/>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07193"/>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5D42CB"/>
    <w:multiLevelType w:val="hybridMultilevel"/>
    <w:tmpl w:val="47AAB06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141EC8"/>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348B4"/>
    <w:multiLevelType w:val="hybridMultilevel"/>
    <w:tmpl w:val="B2225C5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B3730"/>
    <w:multiLevelType w:val="multilevel"/>
    <w:tmpl w:val="EE46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1D"/>
    <w:rsid w:val="000121DA"/>
    <w:rsid w:val="000327CA"/>
    <w:rsid w:val="00186A34"/>
    <w:rsid w:val="001C6010"/>
    <w:rsid w:val="001D7BAB"/>
    <w:rsid w:val="00255F27"/>
    <w:rsid w:val="00292805"/>
    <w:rsid w:val="003348DE"/>
    <w:rsid w:val="003904CB"/>
    <w:rsid w:val="00421D86"/>
    <w:rsid w:val="004359C6"/>
    <w:rsid w:val="004378BC"/>
    <w:rsid w:val="00482F05"/>
    <w:rsid w:val="004F6DBC"/>
    <w:rsid w:val="005608F8"/>
    <w:rsid w:val="00584C71"/>
    <w:rsid w:val="00590C56"/>
    <w:rsid w:val="005C773E"/>
    <w:rsid w:val="00602110"/>
    <w:rsid w:val="00697B1D"/>
    <w:rsid w:val="006B06E4"/>
    <w:rsid w:val="006B7158"/>
    <w:rsid w:val="006D4BAF"/>
    <w:rsid w:val="007E0BE5"/>
    <w:rsid w:val="008A6CAE"/>
    <w:rsid w:val="009072CF"/>
    <w:rsid w:val="0093110F"/>
    <w:rsid w:val="00947921"/>
    <w:rsid w:val="009565C8"/>
    <w:rsid w:val="009E4EA2"/>
    <w:rsid w:val="00A027F5"/>
    <w:rsid w:val="00A64C46"/>
    <w:rsid w:val="00B10474"/>
    <w:rsid w:val="00B16653"/>
    <w:rsid w:val="00B24E70"/>
    <w:rsid w:val="00B32B54"/>
    <w:rsid w:val="00B54395"/>
    <w:rsid w:val="00B8678F"/>
    <w:rsid w:val="00B949BC"/>
    <w:rsid w:val="00BA7433"/>
    <w:rsid w:val="00BA7FD1"/>
    <w:rsid w:val="00BF6A9A"/>
    <w:rsid w:val="00C01D3A"/>
    <w:rsid w:val="00C02A74"/>
    <w:rsid w:val="00C6141A"/>
    <w:rsid w:val="00CA1FC8"/>
    <w:rsid w:val="00D1737B"/>
    <w:rsid w:val="00D80324"/>
    <w:rsid w:val="00DC22C4"/>
    <w:rsid w:val="00E1371A"/>
    <w:rsid w:val="00E625DF"/>
    <w:rsid w:val="00F1009C"/>
    <w:rsid w:val="00F26A0D"/>
    <w:rsid w:val="00F30DBB"/>
    <w:rsid w:val="00F36B28"/>
    <w:rsid w:val="00F431D4"/>
    <w:rsid w:val="00F92837"/>
    <w:rsid w:val="00FE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5B79A5"/>
  <w15:chartTrackingRefBased/>
  <w15:docId w15:val="{7B2294EE-7AA8-44DF-ABC4-0BA61294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B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7B1D"/>
    <w:rPr>
      <w:color w:val="0000FF"/>
      <w:u w:val="single"/>
    </w:rPr>
  </w:style>
  <w:style w:type="paragraph" w:styleId="FootnoteText">
    <w:name w:val="footnote text"/>
    <w:basedOn w:val="Normal"/>
    <w:link w:val="FootnoteTextChar"/>
    <w:semiHidden/>
    <w:unhideWhenUsed/>
    <w:rsid w:val="00697B1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97B1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697B1D"/>
    <w:rPr>
      <w:vertAlign w:val="superscript"/>
    </w:rPr>
  </w:style>
  <w:style w:type="character" w:customStyle="1" w:styleId="Heading1Char">
    <w:name w:val="Heading 1 Char"/>
    <w:basedOn w:val="DefaultParagraphFont"/>
    <w:link w:val="Heading1"/>
    <w:uiPriority w:val="9"/>
    <w:rsid w:val="00697B1D"/>
    <w:rPr>
      <w:rFonts w:asciiTheme="majorHAnsi" w:eastAsiaTheme="majorEastAsia" w:hAnsiTheme="majorHAnsi" w:cstheme="majorBidi"/>
      <w:color w:val="2E74B5" w:themeColor="accent1" w:themeShade="BF"/>
      <w:sz w:val="32"/>
      <w:szCs w:val="32"/>
    </w:rPr>
  </w:style>
  <w:style w:type="paragraph" w:customStyle="1" w:styleId="TableText">
    <w:name w:val="Table Text"/>
    <w:basedOn w:val="Normal"/>
    <w:rsid w:val="00697B1D"/>
    <w:pPr>
      <w:spacing w:after="0" w:line="240" w:lineRule="auto"/>
      <w:ind w:left="14"/>
    </w:pPr>
    <w:rPr>
      <w:rFonts w:ascii="Arial" w:eastAsia="Times New Roman" w:hAnsi="Arial" w:cs="Times New Roman"/>
      <w:spacing w:val="-5"/>
      <w:sz w:val="16"/>
      <w:szCs w:val="20"/>
    </w:rPr>
  </w:style>
  <w:style w:type="character" w:customStyle="1" w:styleId="ms-rtefontsize-3">
    <w:name w:val="ms-rtefontsize-3"/>
    <w:basedOn w:val="DefaultParagraphFont"/>
    <w:rsid w:val="007E0BE5"/>
  </w:style>
  <w:style w:type="paragraph" w:styleId="ListParagraph">
    <w:name w:val="List Paragraph"/>
    <w:basedOn w:val="Normal"/>
    <w:uiPriority w:val="34"/>
    <w:qFormat/>
    <w:rsid w:val="00B10474"/>
    <w:pPr>
      <w:ind w:left="720"/>
      <w:contextualSpacing/>
    </w:pPr>
  </w:style>
  <w:style w:type="paragraph" w:styleId="BalloonText">
    <w:name w:val="Balloon Text"/>
    <w:basedOn w:val="Normal"/>
    <w:link w:val="BalloonTextChar"/>
    <w:uiPriority w:val="99"/>
    <w:semiHidden/>
    <w:unhideWhenUsed/>
    <w:rsid w:val="0058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71"/>
    <w:rPr>
      <w:rFonts w:ascii="Segoe UI" w:hAnsi="Segoe UI" w:cs="Segoe UI"/>
      <w:sz w:val="18"/>
      <w:szCs w:val="18"/>
    </w:rPr>
  </w:style>
  <w:style w:type="paragraph" w:styleId="Header">
    <w:name w:val="header"/>
    <w:basedOn w:val="Normal"/>
    <w:link w:val="HeaderChar"/>
    <w:uiPriority w:val="99"/>
    <w:unhideWhenUsed/>
    <w:rsid w:val="00334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8DE"/>
  </w:style>
  <w:style w:type="paragraph" w:styleId="Footer">
    <w:name w:val="footer"/>
    <w:basedOn w:val="Normal"/>
    <w:link w:val="FooterChar"/>
    <w:uiPriority w:val="99"/>
    <w:unhideWhenUsed/>
    <w:rsid w:val="00334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8DE"/>
  </w:style>
  <w:style w:type="paragraph" w:customStyle="1" w:styleId="Default">
    <w:name w:val="Default"/>
    <w:rsid w:val="00BA7FD1"/>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semiHidden/>
    <w:unhideWhenUsed/>
    <w:rsid w:val="009072CF"/>
    <w:rPr>
      <w:color w:val="2B579A"/>
      <w:shd w:val="clear" w:color="auto" w:fill="E6E6E6"/>
    </w:rPr>
  </w:style>
  <w:style w:type="character" w:styleId="FollowedHyperlink">
    <w:name w:val="FollowedHyperlink"/>
    <w:basedOn w:val="DefaultParagraphFont"/>
    <w:uiPriority w:val="99"/>
    <w:semiHidden/>
    <w:unhideWhenUsed/>
    <w:rsid w:val="00FE6D90"/>
    <w:rPr>
      <w:color w:val="954F72" w:themeColor="followedHyperlink"/>
      <w:u w:val="single"/>
    </w:rPr>
  </w:style>
  <w:style w:type="table" w:customStyle="1" w:styleId="TableGrid1">
    <w:name w:val="Table Grid1"/>
    <w:basedOn w:val="TableNormal"/>
    <w:next w:val="TableGrid"/>
    <w:uiPriority w:val="59"/>
    <w:rsid w:val="00BF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4.unfccc.int/sites/NWP/Pages/SubmitToolMethod.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unfccc.int/sites/NWP/Pages/SubmitCaseStudy.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4.unfccc.int/sites/NWP/Pages/Home.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4.unfccc.int/sites/NWP/Pages/SubmitKnowledgeResour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EB45C-2691-4901-859E-740D76B8EA0B}"/>
</file>

<file path=customXml/itemProps2.xml><?xml version="1.0" encoding="utf-8"?>
<ds:datastoreItem xmlns:ds="http://schemas.openxmlformats.org/officeDocument/2006/customXml" ds:itemID="{BB0C1553-7A45-4C17-8C66-154EBBFFFD10}"/>
</file>

<file path=customXml/itemProps3.xml><?xml version="1.0" encoding="utf-8"?>
<ds:datastoreItem xmlns:ds="http://schemas.openxmlformats.org/officeDocument/2006/customXml" ds:itemID="{CB17C9D1-4700-4449-81C0-58282DC464F6}"/>
</file>

<file path=customXml/itemProps4.xml><?xml version="1.0" encoding="utf-8"?>
<ds:datastoreItem xmlns:ds="http://schemas.openxmlformats.org/officeDocument/2006/customXml" ds:itemID="{E3EF25F9-180E-4AF1-9562-CDD027C0937D}"/>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UNFCCC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Niyanta Shetye</dc:creator>
  <cp:keywords/>
  <dc:description/>
  <cp:lastModifiedBy>Louis Pille-Schneider</cp:lastModifiedBy>
  <cp:revision>2</cp:revision>
  <cp:lastPrinted>2017-06-09T13:07:00Z</cp:lastPrinted>
  <dcterms:created xsi:type="dcterms:W3CDTF">2019-04-05T13:23:00Z</dcterms:created>
  <dcterms:modified xsi:type="dcterms:W3CDTF">2019-04-05T13:23:00Z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